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58434" w14:textId="77777777" w:rsidR="00C34F7A" w:rsidRPr="00BA7B1A" w:rsidRDefault="00506831" w:rsidP="006437F5">
      <w:pPr>
        <w:pStyle w:val="Pressemitteilung"/>
      </w:pPr>
      <w:r w:rsidRPr="00BA7B1A">
        <w:t>P</w:t>
      </w:r>
      <w:r w:rsidR="006437F5" w:rsidRPr="00BA7B1A">
        <w:t>ressemitteilung</w:t>
      </w:r>
    </w:p>
    <w:p w14:paraId="33BDBE32" w14:textId="5684282F" w:rsidR="00785503" w:rsidRPr="00BA7B1A" w:rsidRDefault="00260C5B" w:rsidP="006437F5">
      <w:pPr>
        <w:pStyle w:val="Stichzeile"/>
      </w:pPr>
      <w:r>
        <w:t>Produktneuheit</w:t>
      </w:r>
    </w:p>
    <w:p w14:paraId="34B33BFF" w14:textId="678C3B65" w:rsidR="00E13834" w:rsidRDefault="00E13834" w:rsidP="004168E8">
      <w:pPr>
        <w:tabs>
          <w:tab w:val="num" w:pos="720"/>
        </w:tabs>
        <w:spacing w:line="360" w:lineRule="auto"/>
        <w:rPr>
          <w:rFonts w:ascii="Arial" w:hAnsi="Arial" w:cs="Arial"/>
          <w:b/>
          <w:bCs/>
          <w:sz w:val="32"/>
          <w:szCs w:val="32"/>
        </w:rPr>
      </w:pPr>
      <w:r w:rsidRPr="00E13834">
        <w:rPr>
          <w:rFonts w:ascii="Arial" w:hAnsi="Arial" w:cs="Arial"/>
          <w:b/>
          <w:bCs/>
          <w:sz w:val="32"/>
          <w:szCs w:val="32"/>
        </w:rPr>
        <w:t>Mehr Transparenz bei Emissionen: LIS präsentiert neue WinSped®-</w:t>
      </w:r>
      <w:r w:rsidR="00CA7C22" w:rsidRPr="00CA7C22">
        <w:t xml:space="preserve"> </w:t>
      </w:r>
      <w:r w:rsidR="00CA7C22" w:rsidRPr="00CA7C22">
        <w:rPr>
          <w:rFonts w:ascii="Arial" w:hAnsi="Arial" w:cs="Arial"/>
          <w:b/>
          <w:bCs/>
          <w:sz w:val="32"/>
          <w:szCs w:val="32"/>
        </w:rPr>
        <w:t>CO</w:t>
      </w:r>
      <w:r w:rsidR="00CA7C22" w:rsidRPr="00CA7C22">
        <w:rPr>
          <w:rFonts w:ascii="Arial" w:hAnsi="Arial" w:cs="Arial"/>
          <w:b/>
          <w:bCs/>
          <w:sz w:val="32"/>
          <w:szCs w:val="32"/>
          <w:vertAlign w:val="subscript"/>
        </w:rPr>
        <w:t>2</w:t>
      </w:r>
      <w:r w:rsidRPr="00E13834">
        <w:rPr>
          <w:rFonts w:ascii="Arial" w:hAnsi="Arial" w:cs="Arial"/>
          <w:b/>
          <w:bCs/>
          <w:sz w:val="32"/>
          <w:szCs w:val="32"/>
        </w:rPr>
        <w:t>-Berechnung</w:t>
      </w:r>
    </w:p>
    <w:p w14:paraId="43BD09B8" w14:textId="77777777" w:rsidR="00CE7C74" w:rsidRPr="00492560" w:rsidRDefault="00CE7C74" w:rsidP="004168E8">
      <w:pPr>
        <w:tabs>
          <w:tab w:val="num" w:pos="720"/>
        </w:tabs>
        <w:spacing w:line="360" w:lineRule="auto"/>
        <w:rPr>
          <w:rFonts w:ascii="Arial" w:hAnsi="Arial" w:cs="Arial"/>
          <w:b/>
          <w:bCs/>
          <w:sz w:val="32"/>
          <w:szCs w:val="32"/>
        </w:rPr>
      </w:pPr>
    </w:p>
    <w:p w14:paraId="219D809B" w14:textId="108DD5C1" w:rsidR="00260C5B" w:rsidRPr="00260C5B" w:rsidRDefault="00260C5B" w:rsidP="00260C5B">
      <w:pPr>
        <w:pStyle w:val="Listenabsatz"/>
        <w:numPr>
          <w:ilvl w:val="0"/>
          <w:numId w:val="7"/>
        </w:numPr>
        <w:spacing w:line="360" w:lineRule="auto"/>
        <w:rPr>
          <w:rFonts w:ascii="Arial" w:hAnsi="Arial" w:cs="Arial"/>
        </w:rPr>
      </w:pPr>
      <w:bookmarkStart w:id="0" w:name="_Hlk187138986"/>
      <w:r w:rsidRPr="00260C5B">
        <w:rPr>
          <w:rFonts w:ascii="Arial" w:hAnsi="Arial" w:cs="Arial"/>
        </w:rPr>
        <w:t>CO</w:t>
      </w:r>
      <w:r w:rsidRPr="00260C5B">
        <w:rPr>
          <w:rFonts w:ascii="Arial" w:hAnsi="Arial" w:cs="Arial"/>
          <w:vertAlign w:val="subscript"/>
        </w:rPr>
        <w:t>2</w:t>
      </w:r>
      <w:r w:rsidRPr="00260C5B">
        <w:rPr>
          <w:rFonts w:ascii="Arial" w:hAnsi="Arial" w:cs="Arial"/>
        </w:rPr>
        <w:t>-</w:t>
      </w:r>
      <w:r w:rsidR="000978A0">
        <w:rPr>
          <w:rFonts w:ascii="Arial" w:hAnsi="Arial" w:cs="Arial"/>
        </w:rPr>
        <w:t>Kalkulation</w:t>
      </w:r>
      <w:r w:rsidRPr="00260C5B">
        <w:rPr>
          <w:rFonts w:ascii="Arial" w:hAnsi="Arial" w:cs="Arial"/>
        </w:rPr>
        <w:t xml:space="preserve"> </w:t>
      </w:r>
      <w:bookmarkEnd w:id="0"/>
      <w:r w:rsidRPr="00260C5B">
        <w:rPr>
          <w:rFonts w:ascii="Arial" w:hAnsi="Arial" w:cs="Arial"/>
        </w:rPr>
        <w:t>mit WinSped im Rahmen der ISO 14083</w:t>
      </w:r>
    </w:p>
    <w:p w14:paraId="225BA730" w14:textId="1140ACDF" w:rsidR="00260C5B" w:rsidRDefault="00F67715" w:rsidP="00260C5B">
      <w:pPr>
        <w:pStyle w:val="Listenabsatz"/>
        <w:numPr>
          <w:ilvl w:val="0"/>
          <w:numId w:val="7"/>
        </w:numPr>
        <w:spacing w:line="360" w:lineRule="auto"/>
        <w:rPr>
          <w:rFonts w:ascii="Arial" w:hAnsi="Arial" w:cs="Arial"/>
        </w:rPr>
      </w:pPr>
      <w:r>
        <w:rPr>
          <w:rFonts w:ascii="Arial" w:hAnsi="Arial" w:cs="Arial"/>
        </w:rPr>
        <w:t>Detaillierte Analyse auf Tour- und Sendungsebene</w:t>
      </w:r>
    </w:p>
    <w:p w14:paraId="7A89AAF4" w14:textId="31DDF513" w:rsidR="009238D9" w:rsidRPr="00260C5B" w:rsidRDefault="00492560" w:rsidP="00260C5B">
      <w:pPr>
        <w:pStyle w:val="Listenabsatz"/>
        <w:numPr>
          <w:ilvl w:val="0"/>
          <w:numId w:val="7"/>
        </w:numPr>
        <w:spacing w:line="360" w:lineRule="auto"/>
        <w:rPr>
          <w:rFonts w:ascii="Arial" w:hAnsi="Arial" w:cs="Arial"/>
        </w:rPr>
      </w:pPr>
      <w:r>
        <w:rPr>
          <w:rFonts w:ascii="Arial" w:hAnsi="Arial" w:cs="Arial"/>
        </w:rPr>
        <w:t xml:space="preserve">Ermöglicht präzise </w:t>
      </w:r>
      <w:r w:rsidR="00FA754B" w:rsidRPr="00FA754B">
        <w:rPr>
          <w:rFonts w:ascii="Arial" w:hAnsi="Arial" w:cs="Arial"/>
        </w:rPr>
        <w:t>Optimierungen, um Emissionen zu reduzieren</w:t>
      </w:r>
    </w:p>
    <w:p w14:paraId="29F14316" w14:textId="77777777" w:rsidR="004168E8" w:rsidRPr="00F55D90" w:rsidRDefault="004168E8" w:rsidP="004168E8">
      <w:pPr>
        <w:spacing w:after="240" w:line="360" w:lineRule="auto"/>
        <w:contextualSpacing/>
        <w:rPr>
          <w:rFonts w:ascii="Arial" w:hAnsi="Arial" w:cs="Arial"/>
        </w:rPr>
      </w:pPr>
    </w:p>
    <w:p w14:paraId="6C2EB18D" w14:textId="54A6A435" w:rsidR="009238D9" w:rsidRDefault="00260C5B" w:rsidP="004168E8">
      <w:pPr>
        <w:spacing w:after="240" w:line="360" w:lineRule="auto"/>
        <w:contextualSpacing/>
        <w:rPr>
          <w:rFonts w:ascii="Arial" w:hAnsi="Arial" w:cs="Arial"/>
          <w:b/>
          <w:bCs/>
        </w:rPr>
      </w:pPr>
      <w:r w:rsidRPr="003E2D2D">
        <w:rPr>
          <w:rFonts w:ascii="Arial" w:hAnsi="Arial" w:cs="Arial"/>
          <w:b/>
          <w:bCs/>
        </w:rPr>
        <w:t>Greven</w:t>
      </w:r>
      <w:r w:rsidR="00CE7C74">
        <w:rPr>
          <w:rFonts w:ascii="Arial" w:hAnsi="Arial" w:cs="Arial"/>
          <w:b/>
          <w:bCs/>
        </w:rPr>
        <w:t xml:space="preserve"> </w:t>
      </w:r>
      <w:r w:rsidR="004168E8" w:rsidRPr="00F55D90">
        <w:rPr>
          <w:rFonts w:ascii="Arial" w:hAnsi="Arial" w:cs="Arial"/>
        </w:rPr>
        <w:t xml:space="preserve">– </w:t>
      </w:r>
      <w:r w:rsidR="00492560" w:rsidRPr="00492560">
        <w:rPr>
          <w:rFonts w:ascii="Arial" w:hAnsi="Arial" w:cs="Arial"/>
          <w:b/>
          <w:bCs/>
        </w:rPr>
        <w:t>Die LIS Logistische Informationssysteme GmbH hat ihr Transport Management System (TMS) WinSped entscheidend weiterentwickelt: Die neue CO</w:t>
      </w:r>
      <w:r w:rsidR="00492560" w:rsidRPr="00CA7C22">
        <w:rPr>
          <w:rFonts w:ascii="Arial" w:hAnsi="Arial" w:cs="Arial"/>
          <w:b/>
          <w:bCs/>
          <w:vertAlign w:val="subscript"/>
        </w:rPr>
        <w:t>2</w:t>
      </w:r>
      <w:r w:rsidR="00492560" w:rsidRPr="00492560">
        <w:rPr>
          <w:rFonts w:ascii="Arial" w:hAnsi="Arial" w:cs="Arial"/>
          <w:b/>
          <w:bCs/>
        </w:rPr>
        <w:t>-Kalkulation ermöglicht eine normkonforme und vollautomatische Berechnung der Transportemissionen. Spediteure und Logistikdienstleister erhalten detaillierte Informationen über die Emissionen gesamter Transportaufträge sowie einzelner Teilstrecken</w:t>
      </w:r>
      <w:r w:rsidR="00492560">
        <w:rPr>
          <w:rFonts w:ascii="Arial" w:hAnsi="Arial" w:cs="Arial"/>
          <w:b/>
          <w:bCs/>
        </w:rPr>
        <w:t xml:space="preserve">. Somit </w:t>
      </w:r>
      <w:r w:rsidR="00492560" w:rsidRPr="00492560">
        <w:rPr>
          <w:rFonts w:ascii="Arial" w:hAnsi="Arial" w:cs="Arial"/>
          <w:b/>
          <w:bCs/>
        </w:rPr>
        <w:t>können gezielt</w:t>
      </w:r>
      <w:r w:rsidR="00492560">
        <w:rPr>
          <w:rFonts w:ascii="Arial" w:hAnsi="Arial" w:cs="Arial"/>
          <w:b/>
          <w:bCs/>
        </w:rPr>
        <w:t>e</w:t>
      </w:r>
      <w:r w:rsidR="00492560" w:rsidRPr="00492560">
        <w:rPr>
          <w:rFonts w:ascii="Arial" w:hAnsi="Arial" w:cs="Arial"/>
          <w:b/>
          <w:bCs/>
        </w:rPr>
        <w:t xml:space="preserve"> </w:t>
      </w:r>
      <w:r w:rsidR="00492560">
        <w:rPr>
          <w:rFonts w:ascii="Arial" w:hAnsi="Arial" w:cs="Arial"/>
          <w:b/>
          <w:bCs/>
        </w:rPr>
        <w:t>Maßnahmen ergriffen werden</w:t>
      </w:r>
      <w:r w:rsidR="00492560" w:rsidRPr="00492560">
        <w:rPr>
          <w:rFonts w:ascii="Arial" w:hAnsi="Arial" w:cs="Arial"/>
          <w:b/>
          <w:bCs/>
        </w:rPr>
        <w:t xml:space="preserve">, um </w:t>
      </w:r>
      <w:r w:rsidR="00492560">
        <w:rPr>
          <w:rFonts w:ascii="Arial" w:hAnsi="Arial" w:cs="Arial"/>
          <w:b/>
          <w:bCs/>
        </w:rPr>
        <w:t>die</w:t>
      </w:r>
      <w:r w:rsidR="00492560" w:rsidRPr="00492560">
        <w:rPr>
          <w:rFonts w:ascii="Arial" w:hAnsi="Arial" w:cs="Arial"/>
          <w:b/>
          <w:bCs/>
        </w:rPr>
        <w:t xml:space="preserve"> CO</w:t>
      </w:r>
      <w:r w:rsidR="00492560" w:rsidRPr="00CA7C22">
        <w:rPr>
          <w:rFonts w:ascii="Arial" w:hAnsi="Arial" w:cs="Arial"/>
          <w:b/>
          <w:bCs/>
          <w:vertAlign w:val="subscript"/>
        </w:rPr>
        <w:t>2</w:t>
      </w:r>
      <w:r w:rsidR="00492560" w:rsidRPr="00492560">
        <w:rPr>
          <w:rFonts w:ascii="Arial" w:hAnsi="Arial" w:cs="Arial"/>
          <w:b/>
          <w:bCs/>
        </w:rPr>
        <w:t>-Bilanz zu verbessern.</w:t>
      </w:r>
    </w:p>
    <w:p w14:paraId="1AC7C719" w14:textId="6ED4F135" w:rsidR="00260C5B" w:rsidRDefault="00260C5B" w:rsidP="00260C5B">
      <w:pPr>
        <w:pStyle w:val="berschrift"/>
        <w:suppressAutoHyphens/>
        <w:spacing w:before="240"/>
        <w:ind w:right="-144"/>
        <w:rPr>
          <w:b w:val="0"/>
          <w:sz w:val="24"/>
          <w:szCs w:val="24"/>
        </w:rPr>
      </w:pPr>
      <w:r>
        <w:rPr>
          <w:b w:val="0"/>
          <w:sz w:val="24"/>
          <w:szCs w:val="24"/>
        </w:rPr>
        <w:t xml:space="preserve">„Die Zukunftsfähigkeit unserer Lösungen ist die höchste Priorität der LIS. </w:t>
      </w:r>
      <w:r w:rsidR="005A7B77">
        <w:rPr>
          <w:b w:val="0"/>
          <w:sz w:val="24"/>
          <w:szCs w:val="24"/>
        </w:rPr>
        <w:t>Mit der aktuellen Neuerung</w:t>
      </w:r>
      <w:r>
        <w:rPr>
          <w:b w:val="0"/>
          <w:sz w:val="24"/>
          <w:szCs w:val="24"/>
        </w:rPr>
        <w:t xml:space="preserve"> erhöhen wir die Transparenz über die Umweltauswirkungen der Transporte“, sagt </w:t>
      </w:r>
      <w:r w:rsidRPr="00206350">
        <w:rPr>
          <w:b w:val="0"/>
          <w:sz w:val="24"/>
          <w:szCs w:val="24"/>
        </w:rPr>
        <w:t>Magnus Wagner, Co-CEO der LIS.</w:t>
      </w:r>
      <w:r w:rsidR="009238D9">
        <w:rPr>
          <w:b w:val="0"/>
          <w:sz w:val="24"/>
          <w:szCs w:val="24"/>
        </w:rPr>
        <w:t xml:space="preserve"> </w:t>
      </w:r>
      <w:r w:rsidR="009238D9" w:rsidRPr="009238D9">
        <w:rPr>
          <w:b w:val="0"/>
          <w:sz w:val="24"/>
          <w:szCs w:val="24"/>
        </w:rPr>
        <w:t xml:space="preserve">Auf der </w:t>
      </w:r>
      <w:r w:rsidR="00CE7C74">
        <w:rPr>
          <w:b w:val="0"/>
          <w:sz w:val="24"/>
          <w:szCs w:val="24"/>
        </w:rPr>
        <w:t>LogiMAT 2025 stellte</w:t>
      </w:r>
      <w:r w:rsidR="009238D9" w:rsidRPr="009238D9">
        <w:rPr>
          <w:b w:val="0"/>
          <w:sz w:val="24"/>
          <w:szCs w:val="24"/>
        </w:rPr>
        <w:t xml:space="preserve"> der Grevener Softwaredienstleister die Weiterentwicklung</w:t>
      </w:r>
      <w:r w:rsidR="00FA754B">
        <w:rPr>
          <w:b w:val="0"/>
          <w:sz w:val="24"/>
          <w:szCs w:val="24"/>
        </w:rPr>
        <w:t xml:space="preserve"> erstmals</w:t>
      </w:r>
      <w:r w:rsidR="009238D9" w:rsidRPr="009238D9">
        <w:rPr>
          <w:b w:val="0"/>
          <w:sz w:val="24"/>
          <w:szCs w:val="24"/>
        </w:rPr>
        <w:t xml:space="preserve"> einem renommierten Fachpublikum vor.</w:t>
      </w:r>
    </w:p>
    <w:p w14:paraId="7D2DC26D" w14:textId="77777777" w:rsidR="00260C5B" w:rsidRDefault="00260C5B" w:rsidP="00260C5B">
      <w:pPr>
        <w:pStyle w:val="berschrift"/>
        <w:suppressAutoHyphens/>
        <w:spacing w:before="240"/>
        <w:ind w:right="-144"/>
        <w:rPr>
          <w:b w:val="0"/>
          <w:sz w:val="24"/>
          <w:szCs w:val="24"/>
        </w:rPr>
      </w:pPr>
    </w:p>
    <w:p w14:paraId="5F88C037" w14:textId="77777777" w:rsidR="00260C5B" w:rsidRPr="003D587D" w:rsidRDefault="00260C5B" w:rsidP="00260C5B">
      <w:pPr>
        <w:pStyle w:val="berschrift"/>
        <w:suppressAutoHyphens/>
        <w:spacing w:before="240"/>
        <w:ind w:right="-144"/>
        <w:rPr>
          <w:sz w:val="24"/>
          <w:szCs w:val="24"/>
        </w:rPr>
      </w:pPr>
      <w:r w:rsidRPr="005517CF">
        <w:rPr>
          <w:sz w:val="24"/>
          <w:szCs w:val="24"/>
        </w:rPr>
        <w:t>CO</w:t>
      </w:r>
      <w:r w:rsidRPr="005517CF">
        <w:rPr>
          <w:sz w:val="24"/>
          <w:szCs w:val="24"/>
          <w:vertAlign w:val="subscript"/>
        </w:rPr>
        <w:t>2</w:t>
      </w:r>
      <w:r w:rsidRPr="005517CF">
        <w:rPr>
          <w:sz w:val="24"/>
          <w:szCs w:val="24"/>
        </w:rPr>
        <w:t xml:space="preserve">-Berechung </w:t>
      </w:r>
      <w:r>
        <w:rPr>
          <w:sz w:val="24"/>
          <w:szCs w:val="24"/>
        </w:rPr>
        <w:t>in WinSped nach ISO 14083</w:t>
      </w:r>
    </w:p>
    <w:p w14:paraId="0C496EF4" w14:textId="36C9D6B9" w:rsidR="00546853" w:rsidRDefault="00FA754B" w:rsidP="00546853">
      <w:pPr>
        <w:pStyle w:val="berschrift"/>
        <w:suppressAutoHyphens/>
        <w:spacing w:before="240"/>
        <w:ind w:right="-144"/>
        <w:rPr>
          <w:b w:val="0"/>
          <w:sz w:val="24"/>
          <w:szCs w:val="24"/>
        </w:rPr>
      </w:pPr>
      <w:r w:rsidRPr="00FA754B">
        <w:rPr>
          <w:b w:val="0"/>
          <w:sz w:val="24"/>
          <w:szCs w:val="24"/>
        </w:rPr>
        <w:t>Mit der neuen WinSped-Funktion erhalten LIS-Kunden präzise Informationen über ihre CO</w:t>
      </w:r>
      <w:r w:rsidRPr="00CA7C22">
        <w:rPr>
          <w:b w:val="0"/>
          <w:sz w:val="24"/>
          <w:szCs w:val="24"/>
          <w:vertAlign w:val="subscript"/>
        </w:rPr>
        <w:t>2</w:t>
      </w:r>
      <w:r w:rsidRPr="00FA754B">
        <w:rPr>
          <w:b w:val="0"/>
          <w:sz w:val="24"/>
          <w:szCs w:val="24"/>
        </w:rPr>
        <w:t>-Emissionen.</w:t>
      </w:r>
      <w:r w:rsidR="00546853">
        <w:rPr>
          <w:b w:val="0"/>
          <w:sz w:val="24"/>
          <w:szCs w:val="24"/>
        </w:rPr>
        <w:t xml:space="preserve"> Gemäß der ISO-Norm 14083, die </w:t>
      </w:r>
      <w:r w:rsidR="00546853" w:rsidRPr="00DF3811">
        <w:rPr>
          <w:b w:val="0"/>
          <w:sz w:val="24"/>
          <w:szCs w:val="24"/>
        </w:rPr>
        <w:t xml:space="preserve">einheitliche Anforderungen und Methoden zur Berechnung von Treibhausgasemissionen in </w:t>
      </w:r>
      <w:r w:rsidR="00546853" w:rsidRPr="00DF3811">
        <w:rPr>
          <w:b w:val="0"/>
          <w:sz w:val="24"/>
          <w:szCs w:val="24"/>
        </w:rPr>
        <w:lastRenderedPageBreak/>
        <w:t>Transport- und Logistikketten fest</w:t>
      </w:r>
      <w:r w:rsidR="00546853">
        <w:rPr>
          <w:b w:val="0"/>
          <w:sz w:val="24"/>
          <w:szCs w:val="24"/>
        </w:rPr>
        <w:t xml:space="preserve">legt, verschafft WinSped </w:t>
      </w:r>
      <w:bookmarkStart w:id="1" w:name="_Hlk198034116"/>
      <w:r w:rsidR="00546853">
        <w:rPr>
          <w:b w:val="0"/>
          <w:sz w:val="24"/>
          <w:szCs w:val="24"/>
        </w:rPr>
        <w:t>Transparenz über</w:t>
      </w:r>
      <w:bookmarkEnd w:id="1"/>
      <w:r w:rsidR="00546853">
        <w:rPr>
          <w:b w:val="0"/>
          <w:sz w:val="24"/>
          <w:szCs w:val="24"/>
        </w:rPr>
        <w:t xml:space="preserve"> den CO</w:t>
      </w:r>
      <w:r w:rsidR="00546853" w:rsidRPr="00FE274F">
        <w:rPr>
          <w:b w:val="0"/>
          <w:sz w:val="24"/>
          <w:szCs w:val="24"/>
          <w:vertAlign w:val="subscript"/>
        </w:rPr>
        <w:t>2</w:t>
      </w:r>
      <w:r w:rsidR="00546853">
        <w:rPr>
          <w:b w:val="0"/>
          <w:sz w:val="24"/>
          <w:szCs w:val="24"/>
        </w:rPr>
        <w:t xml:space="preserve">-Ausstoß, der bei Transporten entsteht. „Unsere Kunden werden durch das neue Feature nicht nur auskunftsfähig über die Emissionen gesamter Transportaufträge, sondern auch über einzelne Teilstrecken. So können sie gezielt Optimierungen vornehmen, um Emissionen zu reduzieren“, sagt Wagner. </w:t>
      </w:r>
    </w:p>
    <w:p w14:paraId="783249D9" w14:textId="77777777" w:rsidR="00546853" w:rsidRDefault="00546853" w:rsidP="00546853">
      <w:pPr>
        <w:pStyle w:val="berschrift"/>
        <w:suppressAutoHyphens/>
        <w:spacing w:before="240"/>
        <w:ind w:right="-144"/>
        <w:rPr>
          <w:b w:val="0"/>
          <w:sz w:val="24"/>
          <w:szCs w:val="24"/>
        </w:rPr>
      </w:pPr>
    </w:p>
    <w:p w14:paraId="74C7E90E" w14:textId="77777777" w:rsidR="00A919BD" w:rsidRPr="00CB3841" w:rsidRDefault="00A919BD" w:rsidP="00A919BD">
      <w:pPr>
        <w:pStyle w:val="berschrift"/>
        <w:suppressAutoHyphens/>
        <w:spacing w:before="240"/>
        <w:ind w:right="-144"/>
        <w:rPr>
          <w:bCs/>
          <w:sz w:val="24"/>
          <w:szCs w:val="24"/>
        </w:rPr>
      </w:pPr>
      <w:r w:rsidRPr="00CB3841">
        <w:rPr>
          <w:bCs/>
          <w:sz w:val="24"/>
          <w:szCs w:val="24"/>
        </w:rPr>
        <w:t>Automatisierte Ermittlung über Web-API</w:t>
      </w:r>
    </w:p>
    <w:p w14:paraId="6FE398C4" w14:textId="7A8F6785" w:rsidR="00546853" w:rsidRDefault="00546853" w:rsidP="00546853">
      <w:pPr>
        <w:pStyle w:val="berschrift"/>
        <w:suppressAutoHyphens/>
        <w:spacing w:before="240"/>
        <w:ind w:right="-144"/>
        <w:rPr>
          <w:b w:val="0"/>
          <w:sz w:val="24"/>
          <w:szCs w:val="24"/>
        </w:rPr>
      </w:pPr>
      <w:r>
        <w:rPr>
          <w:b w:val="0"/>
          <w:sz w:val="24"/>
          <w:szCs w:val="24"/>
        </w:rPr>
        <w:t xml:space="preserve">Die Emissionsberechnung erfolgt auf verschiedenen Ebenen. </w:t>
      </w:r>
      <w:r w:rsidRPr="00EC11C4">
        <w:rPr>
          <w:b w:val="0"/>
          <w:sz w:val="24"/>
          <w:szCs w:val="24"/>
        </w:rPr>
        <w:t>D</w:t>
      </w:r>
      <w:r w:rsidR="005501DD" w:rsidRPr="00EC11C4">
        <w:rPr>
          <w:b w:val="0"/>
          <w:sz w:val="24"/>
          <w:szCs w:val="24"/>
        </w:rPr>
        <w:t xml:space="preserve">er </w:t>
      </w:r>
      <w:r w:rsidR="00855D37" w:rsidRPr="00EC11C4">
        <w:rPr>
          <w:b w:val="0"/>
          <w:sz w:val="24"/>
          <w:szCs w:val="24"/>
        </w:rPr>
        <w:t xml:space="preserve">komplette </w:t>
      </w:r>
      <w:bookmarkStart w:id="2" w:name="_Hlk198626431"/>
      <w:r w:rsidR="00ED0883" w:rsidRPr="00EC11C4">
        <w:rPr>
          <w:b w:val="0"/>
          <w:sz w:val="24"/>
          <w:szCs w:val="24"/>
        </w:rPr>
        <w:t>CO</w:t>
      </w:r>
      <w:r w:rsidR="00ED0883" w:rsidRPr="00EC11C4">
        <w:rPr>
          <w:b w:val="0"/>
          <w:sz w:val="24"/>
          <w:szCs w:val="24"/>
          <w:vertAlign w:val="subscript"/>
        </w:rPr>
        <w:t>2</w:t>
      </w:r>
      <w:bookmarkEnd w:id="2"/>
      <w:r w:rsidR="00ED0883" w:rsidRPr="00EC11C4">
        <w:rPr>
          <w:b w:val="0"/>
          <w:sz w:val="24"/>
          <w:szCs w:val="24"/>
        </w:rPr>
        <w:t>-</w:t>
      </w:r>
      <w:r w:rsidR="00855D37" w:rsidRPr="00EC11C4">
        <w:rPr>
          <w:b w:val="0"/>
          <w:sz w:val="24"/>
          <w:szCs w:val="24"/>
        </w:rPr>
        <w:t>A</w:t>
      </w:r>
      <w:r w:rsidR="005501DD" w:rsidRPr="00EC11C4">
        <w:rPr>
          <w:b w:val="0"/>
          <w:sz w:val="24"/>
          <w:szCs w:val="24"/>
        </w:rPr>
        <w:t>usstoß</w:t>
      </w:r>
      <w:r w:rsidRPr="00EC11C4">
        <w:rPr>
          <w:b w:val="0"/>
          <w:sz w:val="24"/>
          <w:szCs w:val="24"/>
        </w:rPr>
        <w:t xml:space="preserve"> einer Tour w</w:t>
      </w:r>
      <w:r w:rsidR="00ED0883" w:rsidRPr="00EC11C4">
        <w:rPr>
          <w:b w:val="0"/>
          <w:sz w:val="24"/>
          <w:szCs w:val="24"/>
        </w:rPr>
        <w:t>ird</w:t>
      </w:r>
      <w:r w:rsidRPr="00EC11C4">
        <w:rPr>
          <w:b w:val="0"/>
          <w:sz w:val="24"/>
          <w:szCs w:val="24"/>
        </w:rPr>
        <w:t xml:space="preserve"> innerhalb der Grafischen Disposition ermittelt. Mittels Web-API </w:t>
      </w:r>
      <w:r w:rsidR="00241F9D" w:rsidRPr="00EC11C4">
        <w:rPr>
          <w:b w:val="0"/>
          <w:sz w:val="24"/>
          <w:szCs w:val="24"/>
        </w:rPr>
        <w:t xml:space="preserve">(Application Programming Interface) </w:t>
      </w:r>
      <w:r w:rsidRPr="00EC11C4">
        <w:rPr>
          <w:b w:val="0"/>
          <w:sz w:val="24"/>
          <w:szCs w:val="24"/>
        </w:rPr>
        <w:t xml:space="preserve">werden die </w:t>
      </w:r>
      <w:r w:rsidR="00855D37" w:rsidRPr="00EC11C4">
        <w:rPr>
          <w:b w:val="0"/>
          <w:sz w:val="24"/>
          <w:szCs w:val="24"/>
        </w:rPr>
        <w:t>Gesamte</w:t>
      </w:r>
      <w:r w:rsidRPr="00EC11C4">
        <w:rPr>
          <w:b w:val="0"/>
          <w:sz w:val="24"/>
          <w:szCs w:val="24"/>
        </w:rPr>
        <w:t>missionen der</w:t>
      </w:r>
      <w:r>
        <w:rPr>
          <w:b w:val="0"/>
          <w:sz w:val="24"/>
          <w:szCs w:val="24"/>
        </w:rPr>
        <w:t xml:space="preserve"> Touren bei einem System der </w:t>
      </w:r>
      <w:r w:rsidRPr="003D587D">
        <w:rPr>
          <w:b w:val="0"/>
          <w:sz w:val="24"/>
          <w:szCs w:val="24"/>
        </w:rPr>
        <w:t xml:space="preserve">PTV </w:t>
      </w:r>
      <w:r>
        <w:rPr>
          <w:b w:val="0"/>
          <w:sz w:val="24"/>
          <w:szCs w:val="24"/>
        </w:rPr>
        <w:t>(</w:t>
      </w:r>
      <w:r w:rsidRPr="003D587D">
        <w:rPr>
          <w:b w:val="0"/>
          <w:sz w:val="24"/>
          <w:szCs w:val="24"/>
        </w:rPr>
        <w:t>Planung Transport Verkehr</w:t>
      </w:r>
      <w:r>
        <w:rPr>
          <w:b w:val="0"/>
          <w:sz w:val="24"/>
          <w:szCs w:val="24"/>
        </w:rPr>
        <w:t>) GmbH angefragt, dort unter Berücksichtigung der zurückgelegten Entfernung, des Transportgewichts und des eingesetzten Fahrzeugs ermittelt und anschließend zurückübertragen. Über die Tonnenkilometer erfolgt anschließend die Allokation auf die einzelnen Stopps. „Damit sehen Disponenten nicht nur, wie hoch die entstandenen Emissionen der Stopps sind, sondern können auch ableiten, wie sich d</w:t>
      </w:r>
      <w:r w:rsidR="00855D37">
        <w:rPr>
          <w:b w:val="0"/>
          <w:sz w:val="24"/>
          <w:szCs w:val="24"/>
        </w:rPr>
        <w:t>er</w:t>
      </w:r>
      <w:r>
        <w:rPr>
          <w:b w:val="0"/>
          <w:sz w:val="24"/>
          <w:szCs w:val="24"/>
        </w:rPr>
        <w:t xml:space="preserve"> </w:t>
      </w:r>
      <w:r w:rsidR="00855D37">
        <w:rPr>
          <w:b w:val="0"/>
          <w:sz w:val="24"/>
          <w:szCs w:val="24"/>
        </w:rPr>
        <w:t>Ausstoß</w:t>
      </w:r>
      <w:r>
        <w:rPr>
          <w:b w:val="0"/>
          <w:sz w:val="24"/>
          <w:szCs w:val="24"/>
        </w:rPr>
        <w:t xml:space="preserve"> bei einer veränderten Streckenführung oder mit dem Einsatz eines anderen Fahrzeugs optimieren l</w:t>
      </w:r>
      <w:r w:rsidR="00855D37">
        <w:rPr>
          <w:b w:val="0"/>
          <w:sz w:val="24"/>
          <w:szCs w:val="24"/>
        </w:rPr>
        <w:t>ässt</w:t>
      </w:r>
      <w:r>
        <w:rPr>
          <w:b w:val="0"/>
          <w:sz w:val="24"/>
          <w:szCs w:val="24"/>
        </w:rPr>
        <w:t>“, erklärt Wagner.</w:t>
      </w:r>
    </w:p>
    <w:p w14:paraId="09687EAF" w14:textId="77777777" w:rsidR="00546853" w:rsidRDefault="00546853" w:rsidP="00546853">
      <w:pPr>
        <w:pStyle w:val="berschrift"/>
        <w:suppressAutoHyphens/>
        <w:spacing w:before="240"/>
        <w:ind w:right="-144"/>
        <w:rPr>
          <w:b w:val="0"/>
          <w:sz w:val="24"/>
          <w:szCs w:val="24"/>
        </w:rPr>
      </w:pPr>
    </w:p>
    <w:p w14:paraId="08D0AD36" w14:textId="238DD05D" w:rsidR="00546853" w:rsidRDefault="00546853" w:rsidP="00546853">
      <w:pPr>
        <w:pStyle w:val="berschrift"/>
        <w:suppressAutoHyphens/>
        <w:spacing w:before="240"/>
        <w:ind w:right="-144"/>
        <w:rPr>
          <w:b w:val="0"/>
          <w:sz w:val="24"/>
          <w:szCs w:val="24"/>
        </w:rPr>
      </w:pPr>
      <w:r>
        <w:rPr>
          <w:b w:val="0"/>
          <w:sz w:val="24"/>
          <w:szCs w:val="24"/>
        </w:rPr>
        <w:t xml:space="preserve">Die Sendungsrecherche bietet darüber hinaus die Möglichkeit, den </w:t>
      </w:r>
      <w:r w:rsidRPr="004F4278">
        <w:rPr>
          <w:b w:val="0"/>
          <w:bCs/>
          <w:sz w:val="24"/>
          <w:szCs w:val="24"/>
        </w:rPr>
        <w:t>CO</w:t>
      </w:r>
      <w:r w:rsidRPr="004F4278">
        <w:rPr>
          <w:b w:val="0"/>
          <w:bCs/>
          <w:sz w:val="24"/>
          <w:szCs w:val="24"/>
          <w:vertAlign w:val="subscript"/>
        </w:rPr>
        <w:t>2</w:t>
      </w:r>
      <w:r>
        <w:rPr>
          <w:b w:val="0"/>
          <w:sz w:val="24"/>
          <w:szCs w:val="24"/>
        </w:rPr>
        <w:t>-Ausstoß jeder einzelnen Sendung im Detail zu analysieren. Über die</w:t>
      </w:r>
      <w:r w:rsidR="00241F9D">
        <w:rPr>
          <w:b w:val="0"/>
          <w:sz w:val="24"/>
          <w:szCs w:val="24"/>
        </w:rPr>
        <w:t xml:space="preserve">sen </w:t>
      </w:r>
      <w:r w:rsidR="00025747">
        <w:rPr>
          <w:b w:val="0"/>
          <w:sz w:val="24"/>
          <w:szCs w:val="24"/>
        </w:rPr>
        <w:t>Ermittlungsweg werden</w:t>
      </w:r>
      <w:r>
        <w:rPr>
          <w:b w:val="0"/>
          <w:sz w:val="24"/>
          <w:szCs w:val="24"/>
        </w:rPr>
        <w:t xml:space="preserve"> die </w:t>
      </w:r>
      <w:r w:rsidRPr="00E011A3">
        <w:rPr>
          <w:b w:val="0"/>
          <w:sz w:val="24"/>
          <w:szCs w:val="24"/>
        </w:rPr>
        <w:t>Transportemission</w:t>
      </w:r>
      <w:r w:rsidR="00025747">
        <w:rPr>
          <w:b w:val="0"/>
          <w:sz w:val="24"/>
          <w:szCs w:val="24"/>
        </w:rPr>
        <w:t>en</w:t>
      </w:r>
      <w:r w:rsidRPr="00E011A3">
        <w:rPr>
          <w:b w:val="0"/>
          <w:sz w:val="24"/>
          <w:szCs w:val="24"/>
        </w:rPr>
        <w:t xml:space="preserve"> je Teilstrecke</w:t>
      </w:r>
      <w:r>
        <w:rPr>
          <w:b w:val="0"/>
          <w:sz w:val="24"/>
          <w:szCs w:val="24"/>
        </w:rPr>
        <w:t xml:space="preserve"> sowie die </w:t>
      </w:r>
      <w:r w:rsidRPr="00E011A3">
        <w:rPr>
          <w:b w:val="0"/>
          <w:sz w:val="24"/>
          <w:szCs w:val="24"/>
        </w:rPr>
        <w:t>Hubemission je Umschlagsstandort</w:t>
      </w:r>
      <w:r>
        <w:rPr>
          <w:b w:val="0"/>
          <w:sz w:val="24"/>
          <w:szCs w:val="24"/>
        </w:rPr>
        <w:t xml:space="preserve"> transparent gelistet. </w:t>
      </w:r>
    </w:p>
    <w:p w14:paraId="635EC383" w14:textId="77777777" w:rsidR="00260C5B" w:rsidRDefault="00260C5B" w:rsidP="00260C5B">
      <w:pPr>
        <w:pStyle w:val="berschrift"/>
        <w:suppressAutoHyphens/>
        <w:spacing w:before="240"/>
        <w:ind w:right="-144"/>
        <w:rPr>
          <w:b w:val="0"/>
          <w:sz w:val="24"/>
          <w:szCs w:val="24"/>
        </w:rPr>
      </w:pPr>
    </w:p>
    <w:p w14:paraId="6CCD9CF9" w14:textId="4F62B3C2" w:rsidR="00003973" w:rsidRPr="00BA7B1A" w:rsidRDefault="00003973" w:rsidP="006643B4">
      <w:pPr>
        <w:spacing w:after="240" w:line="360" w:lineRule="auto"/>
        <w:contextualSpacing/>
        <w:rPr>
          <w:rStyle w:val="Hyperlink"/>
          <w:rFonts w:ascii="Arial" w:hAnsi="Arial" w:cs="Arial"/>
          <w:b/>
        </w:rPr>
      </w:pPr>
      <w:r w:rsidRPr="00BA7B1A">
        <w:rPr>
          <w:rStyle w:val="Hyperlink"/>
          <w:rFonts w:ascii="Arial" w:hAnsi="Arial" w:cs="Arial"/>
          <w:b/>
          <w:color w:val="auto"/>
          <w:u w:val="none"/>
        </w:rPr>
        <w:t xml:space="preserve">Weitere Informationen über die LIS: </w:t>
      </w:r>
      <w:hyperlink r:id="rId8" w:history="1">
        <w:r w:rsidR="00191B69">
          <w:rPr>
            <w:rStyle w:val="Hyperlink"/>
            <w:rFonts w:ascii="Arial" w:hAnsi="Arial" w:cs="Arial"/>
            <w:b/>
          </w:rPr>
          <w:t>www.lis.eu</w:t>
        </w:r>
      </w:hyperlink>
    </w:p>
    <w:p w14:paraId="42414B87" w14:textId="156E6F22" w:rsidR="00EC691A" w:rsidRDefault="0012608E" w:rsidP="00653C0B">
      <w:pPr>
        <w:pStyle w:val="Bildzeilen"/>
        <w:rPr>
          <w:b w:val="0"/>
        </w:rPr>
      </w:pPr>
      <w:bookmarkStart w:id="3" w:name="_Hlk184718189"/>
      <w:r w:rsidRPr="00BA7B1A">
        <w:t>Bildzeile:</w:t>
      </w:r>
      <w:r w:rsidR="00F55D90">
        <w:rPr>
          <w:b w:val="0"/>
        </w:rPr>
        <w:t xml:space="preserve"> </w:t>
      </w:r>
    </w:p>
    <w:p w14:paraId="232FE086" w14:textId="00FB78F6" w:rsidR="00A0133F" w:rsidRDefault="00EC691A" w:rsidP="00653C0B">
      <w:pPr>
        <w:pStyle w:val="Bildzeilen"/>
        <w:rPr>
          <w:b w:val="0"/>
        </w:rPr>
      </w:pPr>
      <w:r w:rsidRPr="00EC691A">
        <w:rPr>
          <w:b w:val="0"/>
        </w:rPr>
        <w:t>Die neue CO</w:t>
      </w:r>
      <w:r w:rsidRPr="00EC691A">
        <w:rPr>
          <w:b w:val="0"/>
          <w:vertAlign w:val="subscript"/>
        </w:rPr>
        <w:t>2</w:t>
      </w:r>
      <w:r w:rsidRPr="00EC691A">
        <w:rPr>
          <w:b w:val="0"/>
        </w:rPr>
        <w:t>-Berechnungsfunktion in WinSped visualisiert Emissionsdaten auf Tour- und Sendungsebene</w:t>
      </w:r>
      <w:r w:rsidR="00C3331D" w:rsidRPr="00EC691A">
        <w:rPr>
          <w:b w:val="0"/>
        </w:rPr>
        <w:t>.</w:t>
      </w:r>
      <w:r w:rsidR="00C3331D">
        <w:rPr>
          <w:b w:val="0"/>
        </w:rPr>
        <w:t xml:space="preserve"> </w:t>
      </w:r>
      <w:r w:rsidR="002557C2" w:rsidRPr="00BA7B1A">
        <w:rPr>
          <w:b w:val="0"/>
        </w:rPr>
        <w:t>(Foto: LIS</w:t>
      </w:r>
      <w:r w:rsidR="00653EEA">
        <w:rPr>
          <w:b w:val="0"/>
        </w:rPr>
        <w:t xml:space="preserve"> GmbH</w:t>
      </w:r>
      <w:r w:rsidR="00744A68" w:rsidRPr="00BA7B1A">
        <w:rPr>
          <w:b w:val="0"/>
        </w:rPr>
        <w:t>)</w:t>
      </w:r>
    </w:p>
    <w:p w14:paraId="45409190" w14:textId="77777777" w:rsidR="00CC24A9" w:rsidRDefault="00CC24A9" w:rsidP="00653C0B">
      <w:pPr>
        <w:pStyle w:val="Bildzeilen"/>
        <w:rPr>
          <w:b w:val="0"/>
        </w:rPr>
      </w:pPr>
    </w:p>
    <w:bookmarkEnd w:id="3"/>
    <w:p w14:paraId="5B203548" w14:textId="2A46A9D7" w:rsidR="00507A79" w:rsidRPr="00BA7B1A" w:rsidRDefault="00507A79" w:rsidP="00C3331D">
      <w:pPr>
        <w:pStyle w:val="Bildzeilen"/>
        <w:spacing w:line="276" w:lineRule="auto"/>
        <w:rPr>
          <w:b w:val="0"/>
          <w:i w:val="0"/>
          <w:sz w:val="20"/>
          <w:szCs w:val="20"/>
        </w:rPr>
      </w:pPr>
      <w:r w:rsidRPr="00BA7B1A">
        <w:rPr>
          <w:i w:val="0"/>
          <w:sz w:val="20"/>
          <w:szCs w:val="20"/>
        </w:rPr>
        <w:lastRenderedPageBreak/>
        <w:t>Über LIS:</w:t>
      </w:r>
    </w:p>
    <w:tbl>
      <w:tblPr>
        <w:tblpPr w:leftFromText="141" w:rightFromText="141" w:vertAnchor="text" w:horzAnchor="margin" w:tblpY="17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507A79" w:rsidRPr="00BA7B1A" w14:paraId="54D8ABA0" w14:textId="77777777" w:rsidTr="00B0431C">
        <w:tc>
          <w:tcPr>
            <w:tcW w:w="6660"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7DA8EEA8" w14:textId="3FD9EDAA" w:rsidR="00507A79" w:rsidRPr="00BA7B1A" w:rsidRDefault="00677A5F" w:rsidP="00C3331D">
            <w:pPr>
              <w:pStyle w:val="Boilerplate"/>
              <w:framePr w:hSpace="0" w:wrap="auto" w:vAnchor="margin" w:hAnchor="text" w:yAlign="inline"/>
              <w:spacing w:line="276" w:lineRule="auto"/>
            </w:pPr>
            <w:r w:rsidRPr="00BA7B1A">
              <w:t xml:space="preserve">Eine Leidenschaft für die Logistik, ein ausgeprägtes Faible für die moderne Datenverarbeitung und ein wacher Blick für die Bedarfe der Branche – das sind seit ihrer Gründung vor 44 Jahren die Triebfeder und das Erfolgsrezept der </w:t>
            </w:r>
            <w:r w:rsidRPr="00BA7B1A">
              <w:rPr>
                <w:b/>
              </w:rPr>
              <w:t>LIS Logistische Informationssysteme GmbH (LIS)</w:t>
            </w:r>
            <w:r w:rsidRPr="00BA7B1A">
              <w:t>. Mit ungebrochener Innovationsfreude ist das Software-Haus mit Sitz in Greven (Westfalen) zu einem der führenden Anbieter von Transport-Management-Systemen sowie seit neuestem auch zum Entwickler von Warehouse-Management-Systemen in Deutschland aufgestiegen. Mit WinSped, das eine optimale Disposition und einen reibungslosen automatisierten Ablauf der Geschäftsprozesse gewährleistet, vertreibt das zur DKV Mobility Group gehörende Unternehmen eine der heute hierzulande meistgenutzten Anwendungen für Speditionen. Flexibel konzipiert, individualisierbar und mit einer Vielzahl von Schnittstellen ausgestattet, lässt sich WinSped problemlos in nahezu jedes Umfeld integrieren. Hochflexibel und anpassbar präsentiert sich auch das LIS Warehouse Management (LWM), das in Kombination mit WinSped oder als Stand-alone-Lösung verfügbar ist. Das cloudbasierte System ist speziell auf europäische Anbieter von Third Party Logistics (3PL) zugeschnitten und organisiert und optimiert den gesamten innerbetrieblichen Materialfluss in Warenlagern und Distributionszentren.</w:t>
            </w:r>
            <w:r w:rsidRPr="00BA7B1A">
              <w:br/>
              <w:t xml:space="preserve">Aktuell beschäftigt LIS über 240 Mitarbeitende und unterhält Standorte in </w:t>
            </w:r>
            <w:r w:rsidR="00612DFA">
              <w:t>Geldermalsen</w:t>
            </w:r>
            <w:r w:rsidRPr="00BA7B1A">
              <w:t xml:space="preserve"> (Niederlande), Pszczyna (Polen), La Rochelle (Frankreich), Madrid (Spanien) sowie Allerød (Dänemark).</w:t>
            </w:r>
          </w:p>
        </w:tc>
      </w:tr>
    </w:tbl>
    <w:p w14:paraId="39420D50" w14:textId="77777777" w:rsidR="00507A79" w:rsidRPr="00BA7B1A" w:rsidRDefault="00507A79" w:rsidP="00C3331D">
      <w:pPr>
        <w:pStyle w:val="berKontaktfrJournalisten"/>
        <w:spacing w:line="276" w:lineRule="auto"/>
      </w:pPr>
    </w:p>
    <w:p w14:paraId="075E049A" w14:textId="22084829" w:rsidR="00C3331D" w:rsidRDefault="00C3331D" w:rsidP="00C3331D">
      <w:pPr>
        <w:pStyle w:val="berKontaktfrJournalisten"/>
        <w:suppressAutoHyphens/>
        <w:spacing w:line="276" w:lineRule="auto"/>
      </w:pPr>
    </w:p>
    <w:p w14:paraId="4E3E250F" w14:textId="77777777" w:rsidR="009F153C" w:rsidRDefault="009F153C" w:rsidP="00C3331D">
      <w:pPr>
        <w:pStyle w:val="berKontaktfrJournalisten"/>
        <w:suppressAutoHyphens/>
        <w:spacing w:line="276" w:lineRule="auto"/>
      </w:pPr>
    </w:p>
    <w:p w14:paraId="176915F0" w14:textId="77777777" w:rsidR="009F153C" w:rsidRDefault="009F153C" w:rsidP="00C3331D">
      <w:pPr>
        <w:pStyle w:val="berKontaktfrJournalisten"/>
        <w:suppressAutoHyphens/>
        <w:spacing w:line="276" w:lineRule="auto"/>
      </w:pPr>
    </w:p>
    <w:p w14:paraId="589C2D33" w14:textId="77777777" w:rsidR="009F153C" w:rsidRDefault="009F153C" w:rsidP="00C3331D">
      <w:pPr>
        <w:pStyle w:val="berKontaktfrJournalisten"/>
        <w:suppressAutoHyphens/>
        <w:spacing w:line="276" w:lineRule="auto"/>
      </w:pPr>
    </w:p>
    <w:p w14:paraId="484F023E" w14:textId="510C5C07" w:rsidR="006A334A" w:rsidRPr="00BA7B1A" w:rsidRDefault="006A334A" w:rsidP="008219CD">
      <w:pPr>
        <w:pStyle w:val="berKontaktfrJournalisten"/>
        <w:suppressAutoHyphens/>
        <w:spacing w:line="276" w:lineRule="auto"/>
      </w:pPr>
      <w:r w:rsidRPr="00BA7B1A">
        <w:t>Pressekontakt:</w:t>
      </w:r>
      <w:r w:rsidR="00C3331D">
        <w:br/>
      </w:r>
      <w:r w:rsidR="009F153C" w:rsidRPr="008219CD">
        <w:rPr>
          <w:b w:val="0"/>
          <w:bCs w:val="0"/>
        </w:rPr>
        <w:t>Beate Horste</w:t>
      </w:r>
    </w:p>
    <w:p w14:paraId="1A15D9B8" w14:textId="77777777" w:rsidR="006A334A" w:rsidRPr="00BA7B1A" w:rsidRDefault="006A334A" w:rsidP="00C3331D">
      <w:pPr>
        <w:pStyle w:val="Kontaktdaten"/>
        <w:suppressAutoHyphens/>
        <w:spacing w:line="276" w:lineRule="auto"/>
        <w:rPr>
          <w:sz w:val="20"/>
          <w:szCs w:val="20"/>
        </w:rPr>
      </w:pPr>
      <w:r w:rsidRPr="00BA7B1A">
        <w:rPr>
          <w:sz w:val="20"/>
          <w:szCs w:val="20"/>
        </w:rPr>
        <w:t>Sputnik</w:t>
      </w:r>
      <w:r w:rsidRPr="00BA7B1A">
        <w:rPr>
          <w:rFonts w:eastAsia="Arial"/>
          <w:sz w:val="20"/>
          <w:szCs w:val="20"/>
        </w:rPr>
        <w:t xml:space="preserve"> GmbH</w:t>
      </w:r>
      <w:r w:rsidRPr="00BA7B1A">
        <w:rPr>
          <w:sz w:val="20"/>
          <w:szCs w:val="20"/>
        </w:rPr>
        <w:t xml:space="preserve"> </w:t>
      </w:r>
    </w:p>
    <w:p w14:paraId="534E2F79" w14:textId="77777777" w:rsidR="006A334A" w:rsidRPr="00BA7B1A" w:rsidRDefault="006A334A" w:rsidP="00C3331D">
      <w:pPr>
        <w:pStyle w:val="Kontaktdaten"/>
        <w:suppressAutoHyphens/>
        <w:spacing w:line="276" w:lineRule="auto"/>
        <w:rPr>
          <w:sz w:val="20"/>
          <w:szCs w:val="20"/>
        </w:rPr>
      </w:pPr>
      <w:r w:rsidRPr="00BA7B1A">
        <w:rPr>
          <w:sz w:val="20"/>
          <w:szCs w:val="20"/>
        </w:rPr>
        <w:t>Presse-</w:t>
      </w:r>
      <w:r w:rsidRPr="00BA7B1A">
        <w:rPr>
          <w:rFonts w:eastAsia="Arial"/>
          <w:sz w:val="20"/>
          <w:szCs w:val="20"/>
        </w:rPr>
        <w:t xml:space="preserve"> </w:t>
      </w:r>
      <w:r w:rsidRPr="00BA7B1A">
        <w:rPr>
          <w:sz w:val="20"/>
          <w:szCs w:val="20"/>
        </w:rPr>
        <w:t>und</w:t>
      </w:r>
      <w:r w:rsidRPr="00BA7B1A">
        <w:rPr>
          <w:rFonts w:eastAsia="Arial"/>
          <w:sz w:val="20"/>
          <w:szCs w:val="20"/>
        </w:rPr>
        <w:t xml:space="preserve"> </w:t>
      </w:r>
      <w:r w:rsidRPr="00BA7B1A">
        <w:rPr>
          <w:sz w:val="20"/>
          <w:szCs w:val="20"/>
        </w:rPr>
        <w:t>Öffentlichkeitsarbeit</w:t>
      </w:r>
    </w:p>
    <w:p w14:paraId="798027AB" w14:textId="77777777" w:rsidR="006A334A" w:rsidRPr="00BA7B1A" w:rsidRDefault="006A334A" w:rsidP="00C3331D">
      <w:pPr>
        <w:pStyle w:val="Kontaktdaten"/>
        <w:suppressAutoHyphens/>
        <w:spacing w:line="276" w:lineRule="auto"/>
        <w:rPr>
          <w:sz w:val="20"/>
          <w:szCs w:val="20"/>
        </w:rPr>
      </w:pPr>
      <w:r w:rsidRPr="00BA7B1A">
        <w:rPr>
          <w:sz w:val="20"/>
          <w:szCs w:val="20"/>
        </w:rPr>
        <w:t>Hafenweg</w:t>
      </w:r>
      <w:r w:rsidRPr="00BA7B1A">
        <w:rPr>
          <w:rFonts w:eastAsia="Arial"/>
          <w:sz w:val="20"/>
          <w:szCs w:val="20"/>
        </w:rPr>
        <w:t xml:space="preserve"> </w:t>
      </w:r>
      <w:r w:rsidRPr="00BA7B1A">
        <w:rPr>
          <w:sz w:val="20"/>
          <w:szCs w:val="20"/>
        </w:rPr>
        <w:t>9</w:t>
      </w:r>
    </w:p>
    <w:p w14:paraId="447ECED8" w14:textId="77777777" w:rsidR="006A334A" w:rsidRPr="00BA7B1A" w:rsidRDefault="006A334A" w:rsidP="00C3331D">
      <w:pPr>
        <w:pStyle w:val="Kontaktdaten"/>
        <w:suppressAutoHyphens/>
        <w:spacing w:line="276" w:lineRule="auto"/>
        <w:rPr>
          <w:sz w:val="20"/>
          <w:szCs w:val="20"/>
        </w:rPr>
      </w:pPr>
      <w:r w:rsidRPr="00BA7B1A">
        <w:rPr>
          <w:sz w:val="20"/>
          <w:szCs w:val="20"/>
        </w:rPr>
        <w:t>48155</w:t>
      </w:r>
      <w:r w:rsidRPr="00BA7B1A">
        <w:rPr>
          <w:rFonts w:eastAsia="Arial"/>
          <w:sz w:val="20"/>
          <w:szCs w:val="20"/>
        </w:rPr>
        <w:t xml:space="preserve"> </w:t>
      </w:r>
      <w:r w:rsidRPr="00BA7B1A">
        <w:rPr>
          <w:sz w:val="20"/>
          <w:szCs w:val="20"/>
        </w:rPr>
        <w:t>Münster</w:t>
      </w:r>
    </w:p>
    <w:p w14:paraId="4FD21AE5" w14:textId="6D94C364" w:rsidR="006A334A" w:rsidRPr="00BA7B1A" w:rsidRDefault="006A334A" w:rsidP="00C3331D">
      <w:pPr>
        <w:pStyle w:val="Kontaktdaten"/>
        <w:suppressAutoHyphens/>
        <w:spacing w:line="276" w:lineRule="auto"/>
        <w:rPr>
          <w:sz w:val="20"/>
          <w:szCs w:val="20"/>
        </w:rPr>
      </w:pPr>
      <w:r w:rsidRPr="00BA7B1A">
        <w:rPr>
          <w:sz w:val="20"/>
          <w:szCs w:val="20"/>
        </w:rPr>
        <w:t>Tel.:</w:t>
      </w:r>
      <w:r w:rsidRPr="00BA7B1A">
        <w:rPr>
          <w:rFonts w:eastAsia="Arial"/>
          <w:sz w:val="20"/>
          <w:szCs w:val="20"/>
        </w:rPr>
        <w:t xml:space="preserve"> </w:t>
      </w:r>
      <w:r w:rsidRPr="00BA7B1A">
        <w:rPr>
          <w:sz w:val="20"/>
          <w:szCs w:val="20"/>
        </w:rPr>
        <w:t>+49</w:t>
      </w:r>
      <w:r w:rsidRPr="00BA7B1A">
        <w:rPr>
          <w:rFonts w:eastAsia="Arial"/>
          <w:sz w:val="20"/>
          <w:szCs w:val="20"/>
        </w:rPr>
        <w:t xml:space="preserve"> </w:t>
      </w:r>
      <w:r w:rsidRPr="00BA7B1A">
        <w:rPr>
          <w:sz w:val="20"/>
          <w:szCs w:val="20"/>
        </w:rPr>
        <w:t>(0)</w:t>
      </w:r>
      <w:r w:rsidRPr="00BA7B1A">
        <w:rPr>
          <w:rFonts w:eastAsia="Arial"/>
          <w:sz w:val="20"/>
          <w:szCs w:val="20"/>
        </w:rPr>
        <w:t xml:space="preserve"> </w:t>
      </w:r>
      <w:r w:rsidRPr="00BA7B1A">
        <w:rPr>
          <w:sz w:val="20"/>
          <w:szCs w:val="20"/>
        </w:rPr>
        <w:t>2</w:t>
      </w:r>
      <w:r w:rsidRPr="00BA7B1A">
        <w:rPr>
          <w:rFonts w:eastAsia="Arial"/>
          <w:sz w:val="20"/>
          <w:szCs w:val="20"/>
        </w:rPr>
        <w:t xml:space="preserve"> </w:t>
      </w:r>
      <w:r w:rsidRPr="00BA7B1A">
        <w:rPr>
          <w:sz w:val="20"/>
          <w:szCs w:val="20"/>
        </w:rPr>
        <w:t>51</w:t>
      </w:r>
      <w:r w:rsidRPr="00BA7B1A">
        <w:rPr>
          <w:rFonts w:eastAsia="Arial"/>
          <w:sz w:val="20"/>
          <w:szCs w:val="20"/>
        </w:rPr>
        <w:t xml:space="preserve"> </w:t>
      </w:r>
      <w:r w:rsidRPr="00BA7B1A">
        <w:rPr>
          <w:sz w:val="20"/>
          <w:szCs w:val="20"/>
        </w:rPr>
        <w:t>/</w:t>
      </w:r>
      <w:r w:rsidRPr="00BA7B1A">
        <w:rPr>
          <w:rFonts w:eastAsia="Arial"/>
          <w:sz w:val="20"/>
          <w:szCs w:val="20"/>
        </w:rPr>
        <w:t xml:space="preserve"> </w:t>
      </w:r>
      <w:r w:rsidRPr="00BA7B1A">
        <w:rPr>
          <w:sz w:val="20"/>
          <w:szCs w:val="20"/>
        </w:rPr>
        <w:t>62</w:t>
      </w:r>
      <w:r w:rsidRPr="00BA7B1A">
        <w:rPr>
          <w:rFonts w:eastAsia="Arial"/>
          <w:sz w:val="20"/>
          <w:szCs w:val="20"/>
        </w:rPr>
        <w:t xml:space="preserve"> </w:t>
      </w:r>
      <w:r w:rsidRPr="00BA7B1A">
        <w:rPr>
          <w:sz w:val="20"/>
          <w:szCs w:val="20"/>
        </w:rPr>
        <w:t>55</w:t>
      </w:r>
      <w:r w:rsidRPr="00BA7B1A">
        <w:rPr>
          <w:rFonts w:eastAsia="Arial"/>
          <w:sz w:val="20"/>
          <w:szCs w:val="20"/>
        </w:rPr>
        <w:t xml:space="preserve"> </w:t>
      </w:r>
      <w:r w:rsidRPr="00BA7B1A">
        <w:rPr>
          <w:sz w:val="20"/>
          <w:szCs w:val="20"/>
        </w:rPr>
        <w:t>61-</w:t>
      </w:r>
      <w:r w:rsidR="009F153C">
        <w:rPr>
          <w:sz w:val="20"/>
          <w:szCs w:val="20"/>
        </w:rPr>
        <w:t>282</w:t>
      </w:r>
    </w:p>
    <w:p w14:paraId="4A5EA8A5" w14:textId="77777777" w:rsidR="006A334A" w:rsidRPr="009F153C" w:rsidRDefault="006A334A" w:rsidP="00C3331D">
      <w:pPr>
        <w:pStyle w:val="Kontaktdaten"/>
        <w:suppressAutoHyphens/>
        <w:spacing w:line="276" w:lineRule="auto"/>
      </w:pPr>
      <w:r w:rsidRPr="009F153C">
        <w:rPr>
          <w:sz w:val="20"/>
          <w:szCs w:val="20"/>
        </w:rPr>
        <w:fldChar w:fldCharType="begin"/>
      </w:r>
      <w:r w:rsidRPr="009F153C">
        <w:rPr>
          <w:sz w:val="20"/>
          <w:szCs w:val="20"/>
        </w:rPr>
        <w:instrText>HYPERLINK "mailto:</w:instrText>
      </w:r>
      <w:r w:rsidRPr="009F153C">
        <w:instrText>terweh@sputnik-agentur.de</w:instrText>
      </w:r>
    </w:p>
    <w:p w14:paraId="70C2EE6A" w14:textId="77777777" w:rsidR="009F153C" w:rsidRDefault="006A334A" w:rsidP="00C3331D">
      <w:pPr>
        <w:pStyle w:val="Kontaktdaten"/>
        <w:suppressAutoHyphens/>
        <w:spacing w:line="276" w:lineRule="auto"/>
        <w:rPr>
          <w:sz w:val="20"/>
          <w:szCs w:val="20"/>
        </w:rPr>
      </w:pPr>
      <w:r w:rsidRPr="009F153C">
        <w:rPr>
          <w:sz w:val="20"/>
          <w:szCs w:val="20"/>
        </w:rPr>
        <w:instrText>"</w:instrText>
      </w:r>
      <w:r w:rsidRPr="009F153C">
        <w:rPr>
          <w:sz w:val="20"/>
          <w:szCs w:val="20"/>
        </w:rPr>
      </w:r>
      <w:r w:rsidRPr="009F153C">
        <w:rPr>
          <w:sz w:val="20"/>
          <w:szCs w:val="20"/>
        </w:rPr>
        <w:fldChar w:fldCharType="separate"/>
      </w:r>
      <w:r w:rsidR="009F153C" w:rsidRPr="009F153C">
        <w:rPr>
          <w:rStyle w:val="Hyperlink"/>
          <w:sz w:val="20"/>
          <w:szCs w:val="20"/>
        </w:rPr>
        <w:t>horste@sputnik-agentur.de</w:t>
      </w:r>
      <w:r w:rsidRPr="009F153C">
        <w:rPr>
          <w:sz w:val="20"/>
          <w:szCs w:val="20"/>
        </w:rPr>
        <w:fldChar w:fldCharType="end"/>
      </w:r>
    </w:p>
    <w:p w14:paraId="602418F0" w14:textId="42E77C29" w:rsidR="00785503" w:rsidRPr="006A334A" w:rsidRDefault="006A334A" w:rsidP="00F9405C">
      <w:pPr>
        <w:pStyle w:val="Kontaktdaten"/>
        <w:suppressAutoHyphens/>
        <w:spacing w:line="276" w:lineRule="auto"/>
      </w:pPr>
      <w:hyperlink w:history="1">
        <w:r w:rsidRPr="00BA7B1A">
          <w:rPr>
            <w:rStyle w:val="Hyperlink"/>
            <w:sz w:val="20"/>
            <w:szCs w:val="20"/>
          </w:rPr>
          <w:t>www.sputnik-agentur.de</w:t>
        </w:r>
      </w:hyperlink>
      <w:r w:rsidRPr="00963836">
        <w:rPr>
          <w:sz w:val="20"/>
          <w:szCs w:val="20"/>
        </w:rPr>
        <w:t xml:space="preserve"> </w:t>
      </w:r>
    </w:p>
    <w:sectPr w:rsidR="00785503" w:rsidRPr="006A334A" w:rsidSect="008B2380">
      <w:headerReference w:type="default" r:id="rId9"/>
      <w:headerReference w:type="first" r:id="rId10"/>
      <w:pgSz w:w="11906" w:h="16838" w:code="9"/>
      <w:pgMar w:top="2835" w:right="1416"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E8395" w14:textId="77777777" w:rsidR="00087694" w:rsidRDefault="00087694">
      <w:r>
        <w:separator/>
      </w:r>
    </w:p>
  </w:endnote>
  <w:endnote w:type="continuationSeparator" w:id="0">
    <w:p w14:paraId="536BA3DE" w14:textId="77777777" w:rsidR="00087694" w:rsidRDefault="0008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ECAE" w14:textId="77777777" w:rsidR="00087694" w:rsidRDefault="00087694">
      <w:r>
        <w:separator/>
      </w:r>
    </w:p>
  </w:footnote>
  <w:footnote w:type="continuationSeparator" w:id="0">
    <w:p w14:paraId="1FE3F4A2" w14:textId="77777777" w:rsidR="00087694" w:rsidRDefault="0008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321C" w14:textId="7581F477" w:rsidR="00EE5503" w:rsidRDefault="00EE5503" w:rsidP="00EE5503">
    <w:pPr>
      <w:pStyle w:val="Kopfzeile"/>
      <w:tabs>
        <w:tab w:val="clear" w:pos="9072"/>
        <w:tab w:val="right" w:pos="9639"/>
      </w:tabs>
      <w:ind w:right="-1986"/>
      <w:jc w:val="right"/>
    </w:pPr>
    <w:r>
      <w:rPr>
        <w:rFonts w:ascii="Arial" w:hAnsi="Arial" w:cs="Arial"/>
        <w:b/>
        <w:noProof/>
        <w:sz w:val="28"/>
        <w:szCs w:val="28"/>
      </w:rPr>
      <w:drawing>
        <wp:anchor distT="0" distB="0" distL="114300" distR="114300" simplePos="0" relativeHeight="251658240" behindDoc="1" locked="0" layoutInCell="1" allowOverlap="1" wp14:anchorId="158C7BE9" wp14:editId="568874B1">
          <wp:simplePos x="0" y="0"/>
          <wp:positionH relativeFrom="margin">
            <wp:align>right</wp:align>
          </wp:positionH>
          <wp:positionV relativeFrom="paragraph">
            <wp:posOffset>-635</wp:posOffset>
          </wp:positionV>
          <wp:extent cx="2491122" cy="1074705"/>
          <wp:effectExtent l="0" t="0" r="4445" b="0"/>
          <wp:wrapTight wrapText="bothSides">
            <wp:wrapPolygon edited="0">
              <wp:start x="0" y="0"/>
              <wp:lineTo x="0" y="21064"/>
              <wp:lineTo x="21473" y="21064"/>
              <wp:lineTo x="2147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IS Kopie.jpg"/>
                  <pic:cNvPicPr/>
                </pic:nvPicPr>
                <pic:blipFill>
                  <a:blip r:embed="rId1">
                    <a:extLst>
                      <a:ext uri="{28A0092B-C50C-407E-A947-70E740481C1C}">
                        <a14:useLocalDpi xmlns:a14="http://schemas.microsoft.com/office/drawing/2010/main" val="0"/>
                      </a:ext>
                    </a:extLst>
                  </a:blip>
                  <a:stretch>
                    <a:fillRect/>
                  </a:stretch>
                </pic:blipFill>
                <pic:spPr>
                  <a:xfrm>
                    <a:off x="0" y="0"/>
                    <a:ext cx="2491122" cy="10747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1B50" w14:textId="35FF6F22" w:rsidR="00BD0B5A" w:rsidRDefault="00BD0B5A" w:rsidP="00E35811">
    <w:pPr>
      <w:pStyle w:val="Kopfzeile"/>
      <w:tabs>
        <w:tab w:val="clear" w:pos="4536"/>
        <w:tab w:val="left" w:pos="4320"/>
      </w:tabs>
      <w:ind w:right="-1419"/>
      <w:jc w:val="right"/>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6705"/>
    <w:multiLevelType w:val="hybridMultilevel"/>
    <w:tmpl w:val="1200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D1556C"/>
    <w:multiLevelType w:val="hybridMultilevel"/>
    <w:tmpl w:val="A0BE3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0274BA"/>
    <w:multiLevelType w:val="hybridMultilevel"/>
    <w:tmpl w:val="BD84EA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A7D73D1"/>
    <w:multiLevelType w:val="multilevel"/>
    <w:tmpl w:val="BAA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07F4D"/>
    <w:multiLevelType w:val="hybridMultilevel"/>
    <w:tmpl w:val="42A6506E"/>
    <w:lvl w:ilvl="0" w:tplc="224E69F4">
      <w:start w:val="1"/>
      <w:numFmt w:val="bullet"/>
      <w:lvlText w:val=""/>
      <w:lvlJc w:val="left"/>
      <w:pPr>
        <w:tabs>
          <w:tab w:val="num" w:pos="720"/>
        </w:tabs>
        <w:ind w:left="720" w:hanging="360"/>
      </w:pPr>
      <w:rPr>
        <w:rFonts w:ascii="Symbol" w:hAnsi="Symbol" w:hint="default"/>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0731C"/>
    <w:multiLevelType w:val="hybridMultilevel"/>
    <w:tmpl w:val="B734F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8D5148"/>
    <w:multiLevelType w:val="hybridMultilevel"/>
    <w:tmpl w:val="165C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8E0F73"/>
    <w:multiLevelType w:val="hybridMultilevel"/>
    <w:tmpl w:val="7DCEC0E0"/>
    <w:lvl w:ilvl="0" w:tplc="E7CE5F4A">
      <w:start w:val="1"/>
      <w:numFmt w:val="bullet"/>
      <w:pStyle w:val="Bulletpoint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32766A"/>
    <w:multiLevelType w:val="hybridMultilevel"/>
    <w:tmpl w:val="36BE7EEA"/>
    <w:lvl w:ilvl="0" w:tplc="CB88D8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2746419">
    <w:abstractNumId w:val="4"/>
  </w:num>
  <w:num w:numId="2" w16cid:durableId="103622946">
    <w:abstractNumId w:val="7"/>
  </w:num>
  <w:num w:numId="3" w16cid:durableId="2027782009">
    <w:abstractNumId w:val="0"/>
  </w:num>
  <w:num w:numId="4" w16cid:durableId="513541920">
    <w:abstractNumId w:val="6"/>
  </w:num>
  <w:num w:numId="5" w16cid:durableId="1155534279">
    <w:abstractNumId w:val="2"/>
  </w:num>
  <w:num w:numId="6" w16cid:durableId="391660334">
    <w:abstractNumId w:val="5"/>
  </w:num>
  <w:num w:numId="7" w16cid:durableId="129440860">
    <w:abstractNumId w:val="3"/>
  </w:num>
  <w:num w:numId="8" w16cid:durableId="1647082912">
    <w:abstractNumId w:val="8"/>
  </w:num>
  <w:num w:numId="9" w16cid:durableId="11930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F2"/>
    <w:rsid w:val="00001250"/>
    <w:rsid w:val="00003973"/>
    <w:rsid w:val="00004729"/>
    <w:rsid w:val="0000570C"/>
    <w:rsid w:val="00006037"/>
    <w:rsid w:val="00006A84"/>
    <w:rsid w:val="00006E00"/>
    <w:rsid w:val="0000700C"/>
    <w:rsid w:val="00007E23"/>
    <w:rsid w:val="00007F69"/>
    <w:rsid w:val="000107DC"/>
    <w:rsid w:val="000114DD"/>
    <w:rsid w:val="0001193B"/>
    <w:rsid w:val="00011B28"/>
    <w:rsid w:val="00015060"/>
    <w:rsid w:val="00015515"/>
    <w:rsid w:val="00016112"/>
    <w:rsid w:val="00016194"/>
    <w:rsid w:val="0002312F"/>
    <w:rsid w:val="00023B99"/>
    <w:rsid w:val="00025747"/>
    <w:rsid w:val="00031F8F"/>
    <w:rsid w:val="00035F98"/>
    <w:rsid w:val="000368D6"/>
    <w:rsid w:val="000413B7"/>
    <w:rsid w:val="0004218C"/>
    <w:rsid w:val="00043016"/>
    <w:rsid w:val="00045275"/>
    <w:rsid w:val="00046DDA"/>
    <w:rsid w:val="0004788D"/>
    <w:rsid w:val="000478B6"/>
    <w:rsid w:val="000500C7"/>
    <w:rsid w:val="00050BE7"/>
    <w:rsid w:val="00052BC5"/>
    <w:rsid w:val="00052D4F"/>
    <w:rsid w:val="00054D59"/>
    <w:rsid w:val="00057F33"/>
    <w:rsid w:val="000616A8"/>
    <w:rsid w:val="0006419D"/>
    <w:rsid w:val="00065755"/>
    <w:rsid w:val="00066A10"/>
    <w:rsid w:val="00070FA9"/>
    <w:rsid w:val="00072705"/>
    <w:rsid w:val="00072ABD"/>
    <w:rsid w:val="000760EA"/>
    <w:rsid w:val="00076844"/>
    <w:rsid w:val="0008070A"/>
    <w:rsid w:val="000817C9"/>
    <w:rsid w:val="00084614"/>
    <w:rsid w:val="0008534E"/>
    <w:rsid w:val="00087694"/>
    <w:rsid w:val="00090107"/>
    <w:rsid w:val="000907EA"/>
    <w:rsid w:val="00090A66"/>
    <w:rsid w:val="00091BB3"/>
    <w:rsid w:val="000923F4"/>
    <w:rsid w:val="00092A13"/>
    <w:rsid w:val="00092BA5"/>
    <w:rsid w:val="000978A0"/>
    <w:rsid w:val="000A0412"/>
    <w:rsid w:val="000A1089"/>
    <w:rsid w:val="000A1F0C"/>
    <w:rsid w:val="000A38FD"/>
    <w:rsid w:val="000A40B9"/>
    <w:rsid w:val="000B0738"/>
    <w:rsid w:val="000B1A66"/>
    <w:rsid w:val="000B25EC"/>
    <w:rsid w:val="000B43DB"/>
    <w:rsid w:val="000B4A28"/>
    <w:rsid w:val="000B5074"/>
    <w:rsid w:val="000B5884"/>
    <w:rsid w:val="000B6021"/>
    <w:rsid w:val="000C0609"/>
    <w:rsid w:val="000C114C"/>
    <w:rsid w:val="000C2DF3"/>
    <w:rsid w:val="000C6AFC"/>
    <w:rsid w:val="000C72C3"/>
    <w:rsid w:val="000D2242"/>
    <w:rsid w:val="000D5A0B"/>
    <w:rsid w:val="000D5A76"/>
    <w:rsid w:val="000D6552"/>
    <w:rsid w:val="000D6C05"/>
    <w:rsid w:val="000D700C"/>
    <w:rsid w:val="000E2292"/>
    <w:rsid w:val="000E2960"/>
    <w:rsid w:val="000E2D78"/>
    <w:rsid w:val="000E478E"/>
    <w:rsid w:val="000F0F75"/>
    <w:rsid w:val="000F10FD"/>
    <w:rsid w:val="000F1DD0"/>
    <w:rsid w:val="000F2DBF"/>
    <w:rsid w:val="000F5357"/>
    <w:rsid w:val="001008D2"/>
    <w:rsid w:val="0010286B"/>
    <w:rsid w:val="0010359B"/>
    <w:rsid w:val="00106E3E"/>
    <w:rsid w:val="00111251"/>
    <w:rsid w:val="00111A60"/>
    <w:rsid w:val="00112B64"/>
    <w:rsid w:val="00114E92"/>
    <w:rsid w:val="001204A5"/>
    <w:rsid w:val="00123604"/>
    <w:rsid w:val="00124BB1"/>
    <w:rsid w:val="00125DCA"/>
    <w:rsid w:val="0012608E"/>
    <w:rsid w:val="00127366"/>
    <w:rsid w:val="0013057A"/>
    <w:rsid w:val="0013175A"/>
    <w:rsid w:val="00131F1E"/>
    <w:rsid w:val="00134411"/>
    <w:rsid w:val="00136B86"/>
    <w:rsid w:val="00136D94"/>
    <w:rsid w:val="00137602"/>
    <w:rsid w:val="00140C49"/>
    <w:rsid w:val="0014139B"/>
    <w:rsid w:val="001413AC"/>
    <w:rsid w:val="001420E1"/>
    <w:rsid w:val="00142399"/>
    <w:rsid w:val="001435BC"/>
    <w:rsid w:val="001509F5"/>
    <w:rsid w:val="00151D4D"/>
    <w:rsid w:val="00153AC5"/>
    <w:rsid w:val="0015592E"/>
    <w:rsid w:val="00155E94"/>
    <w:rsid w:val="0016031D"/>
    <w:rsid w:val="00160B1A"/>
    <w:rsid w:val="00161485"/>
    <w:rsid w:val="00162737"/>
    <w:rsid w:val="00163DFA"/>
    <w:rsid w:val="00163F8C"/>
    <w:rsid w:val="00163F98"/>
    <w:rsid w:val="0016433A"/>
    <w:rsid w:val="00164966"/>
    <w:rsid w:val="001658FA"/>
    <w:rsid w:val="00165C8E"/>
    <w:rsid w:val="00166678"/>
    <w:rsid w:val="00166F53"/>
    <w:rsid w:val="00167938"/>
    <w:rsid w:val="0017049A"/>
    <w:rsid w:val="00170956"/>
    <w:rsid w:val="00171A06"/>
    <w:rsid w:val="00172595"/>
    <w:rsid w:val="00176894"/>
    <w:rsid w:val="00177C92"/>
    <w:rsid w:val="00182BC0"/>
    <w:rsid w:val="0018507A"/>
    <w:rsid w:val="00191B69"/>
    <w:rsid w:val="00193030"/>
    <w:rsid w:val="001932DB"/>
    <w:rsid w:val="00194521"/>
    <w:rsid w:val="0019510A"/>
    <w:rsid w:val="0019596B"/>
    <w:rsid w:val="001A50B9"/>
    <w:rsid w:val="001B1216"/>
    <w:rsid w:val="001B2D3E"/>
    <w:rsid w:val="001B34B3"/>
    <w:rsid w:val="001B4517"/>
    <w:rsid w:val="001B4906"/>
    <w:rsid w:val="001B524B"/>
    <w:rsid w:val="001B5A50"/>
    <w:rsid w:val="001B5E4E"/>
    <w:rsid w:val="001C3A49"/>
    <w:rsid w:val="001C5318"/>
    <w:rsid w:val="001C6001"/>
    <w:rsid w:val="001C7EDD"/>
    <w:rsid w:val="001D0EEF"/>
    <w:rsid w:val="001D0F4B"/>
    <w:rsid w:val="001D1915"/>
    <w:rsid w:val="001D3586"/>
    <w:rsid w:val="001D48C3"/>
    <w:rsid w:val="001D508A"/>
    <w:rsid w:val="001E0133"/>
    <w:rsid w:val="001E0996"/>
    <w:rsid w:val="001E0A42"/>
    <w:rsid w:val="001E210E"/>
    <w:rsid w:val="001E2D97"/>
    <w:rsid w:val="001E38CF"/>
    <w:rsid w:val="001E440C"/>
    <w:rsid w:val="001E546B"/>
    <w:rsid w:val="001E7348"/>
    <w:rsid w:val="001F2CC9"/>
    <w:rsid w:val="001F324B"/>
    <w:rsid w:val="001F372A"/>
    <w:rsid w:val="001F44B1"/>
    <w:rsid w:val="001F5ED7"/>
    <w:rsid w:val="001F699C"/>
    <w:rsid w:val="00200150"/>
    <w:rsid w:val="002009A8"/>
    <w:rsid w:val="0020152C"/>
    <w:rsid w:val="00203796"/>
    <w:rsid w:val="00203816"/>
    <w:rsid w:val="002050E7"/>
    <w:rsid w:val="00205F6B"/>
    <w:rsid w:val="00206350"/>
    <w:rsid w:val="002075FA"/>
    <w:rsid w:val="002121C1"/>
    <w:rsid w:val="00213022"/>
    <w:rsid w:val="00213150"/>
    <w:rsid w:val="00213446"/>
    <w:rsid w:val="00215056"/>
    <w:rsid w:val="00215EFC"/>
    <w:rsid w:val="00221F5F"/>
    <w:rsid w:val="00223ECF"/>
    <w:rsid w:val="00224343"/>
    <w:rsid w:val="00226A22"/>
    <w:rsid w:val="002272B1"/>
    <w:rsid w:val="0022756D"/>
    <w:rsid w:val="002279EB"/>
    <w:rsid w:val="00230AE6"/>
    <w:rsid w:val="0023322B"/>
    <w:rsid w:val="00233C99"/>
    <w:rsid w:val="00237589"/>
    <w:rsid w:val="002408E8"/>
    <w:rsid w:val="00241F9D"/>
    <w:rsid w:val="00247A07"/>
    <w:rsid w:val="00252D14"/>
    <w:rsid w:val="00254237"/>
    <w:rsid w:val="0025499A"/>
    <w:rsid w:val="002557C2"/>
    <w:rsid w:val="0025691C"/>
    <w:rsid w:val="00256F4A"/>
    <w:rsid w:val="00260C5B"/>
    <w:rsid w:val="00263881"/>
    <w:rsid w:val="00271529"/>
    <w:rsid w:val="00274288"/>
    <w:rsid w:val="002746C8"/>
    <w:rsid w:val="00274D4A"/>
    <w:rsid w:val="00275AB7"/>
    <w:rsid w:val="00276276"/>
    <w:rsid w:val="002778EC"/>
    <w:rsid w:val="00277A64"/>
    <w:rsid w:val="0028003A"/>
    <w:rsid w:val="00281173"/>
    <w:rsid w:val="00281814"/>
    <w:rsid w:val="002834F1"/>
    <w:rsid w:val="00285241"/>
    <w:rsid w:val="0028732D"/>
    <w:rsid w:val="00287F00"/>
    <w:rsid w:val="002912AD"/>
    <w:rsid w:val="0029342D"/>
    <w:rsid w:val="00293D13"/>
    <w:rsid w:val="00295D29"/>
    <w:rsid w:val="0029700A"/>
    <w:rsid w:val="00297906"/>
    <w:rsid w:val="00297E61"/>
    <w:rsid w:val="002A03AD"/>
    <w:rsid w:val="002A3227"/>
    <w:rsid w:val="002A4D81"/>
    <w:rsid w:val="002A537F"/>
    <w:rsid w:val="002A582D"/>
    <w:rsid w:val="002B1EE4"/>
    <w:rsid w:val="002B2893"/>
    <w:rsid w:val="002B4EE5"/>
    <w:rsid w:val="002B51D6"/>
    <w:rsid w:val="002B57A5"/>
    <w:rsid w:val="002C045D"/>
    <w:rsid w:val="002C08C7"/>
    <w:rsid w:val="002C3728"/>
    <w:rsid w:val="002C6843"/>
    <w:rsid w:val="002D1709"/>
    <w:rsid w:val="002D2442"/>
    <w:rsid w:val="002D2D61"/>
    <w:rsid w:val="002D427B"/>
    <w:rsid w:val="002D79EC"/>
    <w:rsid w:val="002E0E62"/>
    <w:rsid w:val="002E2F5D"/>
    <w:rsid w:val="002E3333"/>
    <w:rsid w:val="002E3DED"/>
    <w:rsid w:val="002E4B1C"/>
    <w:rsid w:val="002E608C"/>
    <w:rsid w:val="002E611C"/>
    <w:rsid w:val="002E6C1A"/>
    <w:rsid w:val="002E740A"/>
    <w:rsid w:val="002F0031"/>
    <w:rsid w:val="002F0BF3"/>
    <w:rsid w:val="002F22F2"/>
    <w:rsid w:val="002F24EB"/>
    <w:rsid w:val="002F2DBF"/>
    <w:rsid w:val="002F584F"/>
    <w:rsid w:val="002F5A4D"/>
    <w:rsid w:val="002F5E24"/>
    <w:rsid w:val="002F6418"/>
    <w:rsid w:val="002F678D"/>
    <w:rsid w:val="00300C51"/>
    <w:rsid w:val="00302062"/>
    <w:rsid w:val="003025D0"/>
    <w:rsid w:val="00304AAE"/>
    <w:rsid w:val="00304E94"/>
    <w:rsid w:val="00310793"/>
    <w:rsid w:val="00311267"/>
    <w:rsid w:val="00311B9C"/>
    <w:rsid w:val="00312F56"/>
    <w:rsid w:val="0031400B"/>
    <w:rsid w:val="00314923"/>
    <w:rsid w:val="00315DE6"/>
    <w:rsid w:val="00321A60"/>
    <w:rsid w:val="0032247E"/>
    <w:rsid w:val="0032591E"/>
    <w:rsid w:val="0032634C"/>
    <w:rsid w:val="00331B58"/>
    <w:rsid w:val="00334CDA"/>
    <w:rsid w:val="00334E05"/>
    <w:rsid w:val="00335903"/>
    <w:rsid w:val="00335978"/>
    <w:rsid w:val="00336801"/>
    <w:rsid w:val="00337330"/>
    <w:rsid w:val="00337836"/>
    <w:rsid w:val="00337E92"/>
    <w:rsid w:val="0034128A"/>
    <w:rsid w:val="003420D8"/>
    <w:rsid w:val="0034215E"/>
    <w:rsid w:val="00346102"/>
    <w:rsid w:val="00346AE7"/>
    <w:rsid w:val="003477C1"/>
    <w:rsid w:val="0035071C"/>
    <w:rsid w:val="003507CB"/>
    <w:rsid w:val="00352DE4"/>
    <w:rsid w:val="00353D70"/>
    <w:rsid w:val="003565EB"/>
    <w:rsid w:val="00357EC2"/>
    <w:rsid w:val="0036363B"/>
    <w:rsid w:val="00363DC8"/>
    <w:rsid w:val="00363E22"/>
    <w:rsid w:val="00363E7C"/>
    <w:rsid w:val="003703F8"/>
    <w:rsid w:val="0037040E"/>
    <w:rsid w:val="00373841"/>
    <w:rsid w:val="00373CD1"/>
    <w:rsid w:val="00377EAD"/>
    <w:rsid w:val="003804C9"/>
    <w:rsid w:val="00380A2A"/>
    <w:rsid w:val="00383608"/>
    <w:rsid w:val="00387C7C"/>
    <w:rsid w:val="00390FC8"/>
    <w:rsid w:val="0039376C"/>
    <w:rsid w:val="00394471"/>
    <w:rsid w:val="00394525"/>
    <w:rsid w:val="00396809"/>
    <w:rsid w:val="003A243E"/>
    <w:rsid w:val="003A2BB8"/>
    <w:rsid w:val="003A4465"/>
    <w:rsid w:val="003A4995"/>
    <w:rsid w:val="003B07F7"/>
    <w:rsid w:val="003B10C2"/>
    <w:rsid w:val="003B1CE1"/>
    <w:rsid w:val="003B4908"/>
    <w:rsid w:val="003B5629"/>
    <w:rsid w:val="003B5F57"/>
    <w:rsid w:val="003B6360"/>
    <w:rsid w:val="003B6624"/>
    <w:rsid w:val="003B7B58"/>
    <w:rsid w:val="003C146E"/>
    <w:rsid w:val="003C42BA"/>
    <w:rsid w:val="003C72D0"/>
    <w:rsid w:val="003C737A"/>
    <w:rsid w:val="003D28CD"/>
    <w:rsid w:val="003D30FB"/>
    <w:rsid w:val="003D53E5"/>
    <w:rsid w:val="003D5EFB"/>
    <w:rsid w:val="003D682B"/>
    <w:rsid w:val="003D75F2"/>
    <w:rsid w:val="003E2D2D"/>
    <w:rsid w:val="003E5A1A"/>
    <w:rsid w:val="003E681F"/>
    <w:rsid w:val="003E690F"/>
    <w:rsid w:val="003E75A2"/>
    <w:rsid w:val="003F458B"/>
    <w:rsid w:val="003F50CF"/>
    <w:rsid w:val="003F5545"/>
    <w:rsid w:val="003F5F26"/>
    <w:rsid w:val="00400062"/>
    <w:rsid w:val="00402274"/>
    <w:rsid w:val="00410DF6"/>
    <w:rsid w:val="00413D20"/>
    <w:rsid w:val="00414126"/>
    <w:rsid w:val="00414805"/>
    <w:rsid w:val="00414897"/>
    <w:rsid w:val="004168E8"/>
    <w:rsid w:val="00421016"/>
    <w:rsid w:val="004227BC"/>
    <w:rsid w:val="004231BF"/>
    <w:rsid w:val="0042410C"/>
    <w:rsid w:val="004266A2"/>
    <w:rsid w:val="00431FFD"/>
    <w:rsid w:val="004349FE"/>
    <w:rsid w:val="00435640"/>
    <w:rsid w:val="0043626E"/>
    <w:rsid w:val="0044112C"/>
    <w:rsid w:val="0044149D"/>
    <w:rsid w:val="00442524"/>
    <w:rsid w:val="00443477"/>
    <w:rsid w:val="00444A90"/>
    <w:rsid w:val="00445AC0"/>
    <w:rsid w:val="00445FF4"/>
    <w:rsid w:val="00446A03"/>
    <w:rsid w:val="00447ECE"/>
    <w:rsid w:val="004527B4"/>
    <w:rsid w:val="00452B5C"/>
    <w:rsid w:val="004552C7"/>
    <w:rsid w:val="00455969"/>
    <w:rsid w:val="00456759"/>
    <w:rsid w:val="004610CB"/>
    <w:rsid w:val="004615FD"/>
    <w:rsid w:val="00462BFD"/>
    <w:rsid w:val="00462D4C"/>
    <w:rsid w:val="004655AC"/>
    <w:rsid w:val="004659BF"/>
    <w:rsid w:val="00466E7A"/>
    <w:rsid w:val="00470AC7"/>
    <w:rsid w:val="004712E3"/>
    <w:rsid w:val="00472BFA"/>
    <w:rsid w:val="00473C7C"/>
    <w:rsid w:val="00474437"/>
    <w:rsid w:val="0047460B"/>
    <w:rsid w:val="00474D89"/>
    <w:rsid w:val="00476518"/>
    <w:rsid w:val="00477466"/>
    <w:rsid w:val="00480AE4"/>
    <w:rsid w:val="0048213E"/>
    <w:rsid w:val="0048219D"/>
    <w:rsid w:val="00490677"/>
    <w:rsid w:val="00490D5C"/>
    <w:rsid w:val="0049219A"/>
    <w:rsid w:val="00492560"/>
    <w:rsid w:val="00492D5F"/>
    <w:rsid w:val="00495F0B"/>
    <w:rsid w:val="004A0B69"/>
    <w:rsid w:val="004A3162"/>
    <w:rsid w:val="004A7304"/>
    <w:rsid w:val="004B0388"/>
    <w:rsid w:val="004B129A"/>
    <w:rsid w:val="004B2F55"/>
    <w:rsid w:val="004B4994"/>
    <w:rsid w:val="004B57E2"/>
    <w:rsid w:val="004B724E"/>
    <w:rsid w:val="004C02DE"/>
    <w:rsid w:val="004C1262"/>
    <w:rsid w:val="004C5B81"/>
    <w:rsid w:val="004C7132"/>
    <w:rsid w:val="004C7BEA"/>
    <w:rsid w:val="004D0787"/>
    <w:rsid w:val="004D0A4C"/>
    <w:rsid w:val="004D0A50"/>
    <w:rsid w:val="004D2236"/>
    <w:rsid w:val="004D4240"/>
    <w:rsid w:val="004D4354"/>
    <w:rsid w:val="004D652C"/>
    <w:rsid w:val="004D6A87"/>
    <w:rsid w:val="004E23BB"/>
    <w:rsid w:val="004E2E85"/>
    <w:rsid w:val="004E331B"/>
    <w:rsid w:val="004E3EA4"/>
    <w:rsid w:val="004E3EF4"/>
    <w:rsid w:val="004E746F"/>
    <w:rsid w:val="004F4278"/>
    <w:rsid w:val="00500A09"/>
    <w:rsid w:val="00501F7A"/>
    <w:rsid w:val="00502568"/>
    <w:rsid w:val="00503099"/>
    <w:rsid w:val="005037BE"/>
    <w:rsid w:val="00505DD8"/>
    <w:rsid w:val="0050678C"/>
    <w:rsid w:val="00506831"/>
    <w:rsid w:val="005074F5"/>
    <w:rsid w:val="00507A79"/>
    <w:rsid w:val="00510E9C"/>
    <w:rsid w:val="00511EB4"/>
    <w:rsid w:val="00513886"/>
    <w:rsid w:val="00513ECB"/>
    <w:rsid w:val="00514066"/>
    <w:rsid w:val="00514B73"/>
    <w:rsid w:val="00515534"/>
    <w:rsid w:val="005173C0"/>
    <w:rsid w:val="0052070A"/>
    <w:rsid w:val="0052427F"/>
    <w:rsid w:val="0053195D"/>
    <w:rsid w:val="00531F9B"/>
    <w:rsid w:val="00532725"/>
    <w:rsid w:val="005335A9"/>
    <w:rsid w:val="00533638"/>
    <w:rsid w:val="00533BF3"/>
    <w:rsid w:val="00534561"/>
    <w:rsid w:val="005349C5"/>
    <w:rsid w:val="005352A6"/>
    <w:rsid w:val="005360D5"/>
    <w:rsid w:val="00536992"/>
    <w:rsid w:val="005369AC"/>
    <w:rsid w:val="00541E58"/>
    <w:rsid w:val="00541FCE"/>
    <w:rsid w:val="005424BF"/>
    <w:rsid w:val="00542DE6"/>
    <w:rsid w:val="00543FFB"/>
    <w:rsid w:val="00544BF8"/>
    <w:rsid w:val="0054584E"/>
    <w:rsid w:val="00546853"/>
    <w:rsid w:val="005501DD"/>
    <w:rsid w:val="00550C73"/>
    <w:rsid w:val="00550D10"/>
    <w:rsid w:val="005510A6"/>
    <w:rsid w:val="00553BD2"/>
    <w:rsid w:val="005547D6"/>
    <w:rsid w:val="00554F6C"/>
    <w:rsid w:val="005558D1"/>
    <w:rsid w:val="005561EA"/>
    <w:rsid w:val="00556837"/>
    <w:rsid w:val="005572DB"/>
    <w:rsid w:val="0055731F"/>
    <w:rsid w:val="00557A70"/>
    <w:rsid w:val="00561839"/>
    <w:rsid w:val="00562437"/>
    <w:rsid w:val="00562ABA"/>
    <w:rsid w:val="00563143"/>
    <w:rsid w:val="00564ED3"/>
    <w:rsid w:val="005650E2"/>
    <w:rsid w:val="005704B3"/>
    <w:rsid w:val="00570B8B"/>
    <w:rsid w:val="0057369C"/>
    <w:rsid w:val="00583810"/>
    <w:rsid w:val="005839E1"/>
    <w:rsid w:val="00583D99"/>
    <w:rsid w:val="00585357"/>
    <w:rsid w:val="00585AF5"/>
    <w:rsid w:val="00585C26"/>
    <w:rsid w:val="0058633F"/>
    <w:rsid w:val="00587334"/>
    <w:rsid w:val="00587E37"/>
    <w:rsid w:val="00594E78"/>
    <w:rsid w:val="005979CF"/>
    <w:rsid w:val="005A0008"/>
    <w:rsid w:val="005A0DD6"/>
    <w:rsid w:val="005A759F"/>
    <w:rsid w:val="005A7B77"/>
    <w:rsid w:val="005B0CEF"/>
    <w:rsid w:val="005B131B"/>
    <w:rsid w:val="005B29C0"/>
    <w:rsid w:val="005B3905"/>
    <w:rsid w:val="005B4677"/>
    <w:rsid w:val="005B6199"/>
    <w:rsid w:val="005B7398"/>
    <w:rsid w:val="005B7724"/>
    <w:rsid w:val="005C0369"/>
    <w:rsid w:val="005C106C"/>
    <w:rsid w:val="005C2AA6"/>
    <w:rsid w:val="005C35EE"/>
    <w:rsid w:val="005C3CB6"/>
    <w:rsid w:val="005C68BC"/>
    <w:rsid w:val="005C6E4C"/>
    <w:rsid w:val="005D1900"/>
    <w:rsid w:val="005D1BEB"/>
    <w:rsid w:val="005D1E20"/>
    <w:rsid w:val="005D222E"/>
    <w:rsid w:val="005D22BD"/>
    <w:rsid w:val="005D2712"/>
    <w:rsid w:val="005D2836"/>
    <w:rsid w:val="005D2D76"/>
    <w:rsid w:val="005D4C6D"/>
    <w:rsid w:val="005D6669"/>
    <w:rsid w:val="005E1C65"/>
    <w:rsid w:val="005E1D1C"/>
    <w:rsid w:val="005E41A1"/>
    <w:rsid w:val="005E75E8"/>
    <w:rsid w:val="005F0245"/>
    <w:rsid w:val="005F2FFC"/>
    <w:rsid w:val="005F3939"/>
    <w:rsid w:val="005F56AC"/>
    <w:rsid w:val="005F661D"/>
    <w:rsid w:val="00601499"/>
    <w:rsid w:val="006017DD"/>
    <w:rsid w:val="0060319B"/>
    <w:rsid w:val="00603CE9"/>
    <w:rsid w:val="006042B6"/>
    <w:rsid w:val="0060771B"/>
    <w:rsid w:val="006102A5"/>
    <w:rsid w:val="006107EA"/>
    <w:rsid w:val="00611F06"/>
    <w:rsid w:val="00612DFA"/>
    <w:rsid w:val="006131FB"/>
    <w:rsid w:val="0061447E"/>
    <w:rsid w:val="00614ABA"/>
    <w:rsid w:val="00616125"/>
    <w:rsid w:val="00617F7F"/>
    <w:rsid w:val="00620A15"/>
    <w:rsid w:val="00630ABB"/>
    <w:rsid w:val="0063102E"/>
    <w:rsid w:val="00631EBB"/>
    <w:rsid w:val="00633963"/>
    <w:rsid w:val="00633C0E"/>
    <w:rsid w:val="00634787"/>
    <w:rsid w:val="00637270"/>
    <w:rsid w:val="006408BE"/>
    <w:rsid w:val="006434DE"/>
    <w:rsid w:val="006437F5"/>
    <w:rsid w:val="006446DB"/>
    <w:rsid w:val="00644D88"/>
    <w:rsid w:val="006465B4"/>
    <w:rsid w:val="0064676A"/>
    <w:rsid w:val="0065103F"/>
    <w:rsid w:val="00651041"/>
    <w:rsid w:val="00653C0B"/>
    <w:rsid w:val="00653EEA"/>
    <w:rsid w:val="00654AC6"/>
    <w:rsid w:val="006570FD"/>
    <w:rsid w:val="00657ED0"/>
    <w:rsid w:val="00657FF3"/>
    <w:rsid w:val="00661235"/>
    <w:rsid w:val="0066246F"/>
    <w:rsid w:val="006643B4"/>
    <w:rsid w:val="00664647"/>
    <w:rsid w:val="00666EEB"/>
    <w:rsid w:val="00671951"/>
    <w:rsid w:val="006719F0"/>
    <w:rsid w:val="00671B16"/>
    <w:rsid w:val="00671C18"/>
    <w:rsid w:val="00672931"/>
    <w:rsid w:val="00673C5C"/>
    <w:rsid w:val="00675241"/>
    <w:rsid w:val="00675524"/>
    <w:rsid w:val="006776CF"/>
    <w:rsid w:val="00677A5F"/>
    <w:rsid w:val="00677ED4"/>
    <w:rsid w:val="00680E99"/>
    <w:rsid w:val="0068181C"/>
    <w:rsid w:val="0068360E"/>
    <w:rsid w:val="006842A5"/>
    <w:rsid w:val="00684FAB"/>
    <w:rsid w:val="0068703C"/>
    <w:rsid w:val="00687167"/>
    <w:rsid w:val="00692FB3"/>
    <w:rsid w:val="00693BA4"/>
    <w:rsid w:val="00694D58"/>
    <w:rsid w:val="00695DF1"/>
    <w:rsid w:val="006A2DFD"/>
    <w:rsid w:val="006A3115"/>
    <w:rsid w:val="006A334A"/>
    <w:rsid w:val="006A413A"/>
    <w:rsid w:val="006A41EF"/>
    <w:rsid w:val="006B0876"/>
    <w:rsid w:val="006B155D"/>
    <w:rsid w:val="006B1581"/>
    <w:rsid w:val="006B2080"/>
    <w:rsid w:val="006B2262"/>
    <w:rsid w:val="006B5830"/>
    <w:rsid w:val="006B7B58"/>
    <w:rsid w:val="006C59AF"/>
    <w:rsid w:val="006D0751"/>
    <w:rsid w:val="006D0971"/>
    <w:rsid w:val="006D0BA3"/>
    <w:rsid w:val="006D12BB"/>
    <w:rsid w:val="006D3E9D"/>
    <w:rsid w:val="006D4471"/>
    <w:rsid w:val="006D5BB1"/>
    <w:rsid w:val="006D74CB"/>
    <w:rsid w:val="006D7721"/>
    <w:rsid w:val="006E009E"/>
    <w:rsid w:val="006E159E"/>
    <w:rsid w:val="006E15E3"/>
    <w:rsid w:val="006E336A"/>
    <w:rsid w:val="006E36F5"/>
    <w:rsid w:val="006E38B9"/>
    <w:rsid w:val="006E4DCF"/>
    <w:rsid w:val="006E71D4"/>
    <w:rsid w:val="006E78EE"/>
    <w:rsid w:val="006F01F5"/>
    <w:rsid w:val="006F277E"/>
    <w:rsid w:val="006F6825"/>
    <w:rsid w:val="006F6D82"/>
    <w:rsid w:val="006F7590"/>
    <w:rsid w:val="007028BC"/>
    <w:rsid w:val="0070321A"/>
    <w:rsid w:val="00703F57"/>
    <w:rsid w:val="0070561F"/>
    <w:rsid w:val="00712E8F"/>
    <w:rsid w:val="00712F3A"/>
    <w:rsid w:val="007169F7"/>
    <w:rsid w:val="007179DC"/>
    <w:rsid w:val="00717AE8"/>
    <w:rsid w:val="00723926"/>
    <w:rsid w:val="007301FD"/>
    <w:rsid w:val="00735F93"/>
    <w:rsid w:val="00736557"/>
    <w:rsid w:val="00737875"/>
    <w:rsid w:val="0074050D"/>
    <w:rsid w:val="007406A3"/>
    <w:rsid w:val="00741DC5"/>
    <w:rsid w:val="00744A68"/>
    <w:rsid w:val="00744BA9"/>
    <w:rsid w:val="00747DB0"/>
    <w:rsid w:val="00750EE0"/>
    <w:rsid w:val="007512CE"/>
    <w:rsid w:val="00751F24"/>
    <w:rsid w:val="007536C7"/>
    <w:rsid w:val="00753977"/>
    <w:rsid w:val="007547CE"/>
    <w:rsid w:val="0075514B"/>
    <w:rsid w:val="00756BBE"/>
    <w:rsid w:val="00757CCA"/>
    <w:rsid w:val="00761577"/>
    <w:rsid w:val="0076356C"/>
    <w:rsid w:val="00765EA3"/>
    <w:rsid w:val="00765EE4"/>
    <w:rsid w:val="007661BF"/>
    <w:rsid w:val="00766DD9"/>
    <w:rsid w:val="00766F30"/>
    <w:rsid w:val="00767086"/>
    <w:rsid w:val="007745AE"/>
    <w:rsid w:val="007775E0"/>
    <w:rsid w:val="00781E29"/>
    <w:rsid w:val="00785503"/>
    <w:rsid w:val="007855FC"/>
    <w:rsid w:val="00786AED"/>
    <w:rsid w:val="007872BF"/>
    <w:rsid w:val="00790D2D"/>
    <w:rsid w:val="00795438"/>
    <w:rsid w:val="007956DE"/>
    <w:rsid w:val="0079621A"/>
    <w:rsid w:val="007A15DD"/>
    <w:rsid w:val="007A1B79"/>
    <w:rsid w:val="007A39FB"/>
    <w:rsid w:val="007A3AD2"/>
    <w:rsid w:val="007A7222"/>
    <w:rsid w:val="007B0C5E"/>
    <w:rsid w:val="007B1033"/>
    <w:rsid w:val="007B140A"/>
    <w:rsid w:val="007B2925"/>
    <w:rsid w:val="007B30DA"/>
    <w:rsid w:val="007B3E16"/>
    <w:rsid w:val="007B48EF"/>
    <w:rsid w:val="007B6C4C"/>
    <w:rsid w:val="007C1AB2"/>
    <w:rsid w:val="007C38E5"/>
    <w:rsid w:val="007C662A"/>
    <w:rsid w:val="007C743C"/>
    <w:rsid w:val="007C7F8C"/>
    <w:rsid w:val="007D17A4"/>
    <w:rsid w:val="007D3EB3"/>
    <w:rsid w:val="007D4450"/>
    <w:rsid w:val="007D4992"/>
    <w:rsid w:val="007D7765"/>
    <w:rsid w:val="007D7812"/>
    <w:rsid w:val="007E0119"/>
    <w:rsid w:val="007E1F7E"/>
    <w:rsid w:val="007E3E2B"/>
    <w:rsid w:val="007E4D09"/>
    <w:rsid w:val="007E7768"/>
    <w:rsid w:val="007F0853"/>
    <w:rsid w:val="007F1470"/>
    <w:rsid w:val="007F1BDC"/>
    <w:rsid w:val="007F3E25"/>
    <w:rsid w:val="007F7926"/>
    <w:rsid w:val="007F7ECC"/>
    <w:rsid w:val="00800675"/>
    <w:rsid w:val="0080127D"/>
    <w:rsid w:val="00801C0B"/>
    <w:rsid w:val="008032FF"/>
    <w:rsid w:val="00805070"/>
    <w:rsid w:val="008212AD"/>
    <w:rsid w:val="008219CD"/>
    <w:rsid w:val="008230BB"/>
    <w:rsid w:val="00823E54"/>
    <w:rsid w:val="00826388"/>
    <w:rsid w:val="008301B0"/>
    <w:rsid w:val="0083065D"/>
    <w:rsid w:val="00831D86"/>
    <w:rsid w:val="00832F56"/>
    <w:rsid w:val="00833EA0"/>
    <w:rsid w:val="0083469B"/>
    <w:rsid w:val="008411DA"/>
    <w:rsid w:val="008455AF"/>
    <w:rsid w:val="0084782D"/>
    <w:rsid w:val="00855D37"/>
    <w:rsid w:val="00857D1F"/>
    <w:rsid w:val="0086118B"/>
    <w:rsid w:val="00861937"/>
    <w:rsid w:val="00861DE2"/>
    <w:rsid w:val="0086303E"/>
    <w:rsid w:val="008634B2"/>
    <w:rsid w:val="008638F2"/>
    <w:rsid w:val="00864B6D"/>
    <w:rsid w:val="00864F1B"/>
    <w:rsid w:val="008658D3"/>
    <w:rsid w:val="0086646C"/>
    <w:rsid w:val="00866DC6"/>
    <w:rsid w:val="00873A22"/>
    <w:rsid w:val="00875205"/>
    <w:rsid w:val="00877CAE"/>
    <w:rsid w:val="00883085"/>
    <w:rsid w:val="00884DE7"/>
    <w:rsid w:val="00890584"/>
    <w:rsid w:val="0089320C"/>
    <w:rsid w:val="00894A34"/>
    <w:rsid w:val="008954F7"/>
    <w:rsid w:val="00897C2F"/>
    <w:rsid w:val="008A1009"/>
    <w:rsid w:val="008A1EF2"/>
    <w:rsid w:val="008A2884"/>
    <w:rsid w:val="008A6082"/>
    <w:rsid w:val="008A663B"/>
    <w:rsid w:val="008A66ED"/>
    <w:rsid w:val="008B18D1"/>
    <w:rsid w:val="008B1C53"/>
    <w:rsid w:val="008B2380"/>
    <w:rsid w:val="008B2BF7"/>
    <w:rsid w:val="008B469D"/>
    <w:rsid w:val="008B5BA8"/>
    <w:rsid w:val="008B678C"/>
    <w:rsid w:val="008B689C"/>
    <w:rsid w:val="008B72F9"/>
    <w:rsid w:val="008C1AAD"/>
    <w:rsid w:val="008C269B"/>
    <w:rsid w:val="008C2F22"/>
    <w:rsid w:val="008C6A97"/>
    <w:rsid w:val="008C6D72"/>
    <w:rsid w:val="008C72F0"/>
    <w:rsid w:val="008D0658"/>
    <w:rsid w:val="008D2622"/>
    <w:rsid w:val="008D395C"/>
    <w:rsid w:val="008D48B3"/>
    <w:rsid w:val="008D5358"/>
    <w:rsid w:val="008E0095"/>
    <w:rsid w:val="008E010E"/>
    <w:rsid w:val="008E0EED"/>
    <w:rsid w:val="008E3071"/>
    <w:rsid w:val="008E543F"/>
    <w:rsid w:val="008E69FA"/>
    <w:rsid w:val="008F0C70"/>
    <w:rsid w:val="008F0DBD"/>
    <w:rsid w:val="008F2525"/>
    <w:rsid w:val="008F3C3F"/>
    <w:rsid w:val="008F4B4C"/>
    <w:rsid w:val="008F5C98"/>
    <w:rsid w:val="008F7F95"/>
    <w:rsid w:val="00901268"/>
    <w:rsid w:val="00901B08"/>
    <w:rsid w:val="00902685"/>
    <w:rsid w:val="009036E8"/>
    <w:rsid w:val="009078C5"/>
    <w:rsid w:val="00911781"/>
    <w:rsid w:val="00911AE3"/>
    <w:rsid w:val="0091268C"/>
    <w:rsid w:val="009139EA"/>
    <w:rsid w:val="00914121"/>
    <w:rsid w:val="00914F80"/>
    <w:rsid w:val="009174D5"/>
    <w:rsid w:val="0091776F"/>
    <w:rsid w:val="00917B94"/>
    <w:rsid w:val="00917E18"/>
    <w:rsid w:val="00917E35"/>
    <w:rsid w:val="00921EB3"/>
    <w:rsid w:val="00922579"/>
    <w:rsid w:val="009238D9"/>
    <w:rsid w:val="009245D2"/>
    <w:rsid w:val="00925FC2"/>
    <w:rsid w:val="00926E53"/>
    <w:rsid w:val="00927A98"/>
    <w:rsid w:val="009300B8"/>
    <w:rsid w:val="00930516"/>
    <w:rsid w:val="00933D82"/>
    <w:rsid w:val="00934C5C"/>
    <w:rsid w:val="00936B81"/>
    <w:rsid w:val="00936DB2"/>
    <w:rsid w:val="00937C18"/>
    <w:rsid w:val="00940A8A"/>
    <w:rsid w:val="00941603"/>
    <w:rsid w:val="009417D2"/>
    <w:rsid w:val="009423AB"/>
    <w:rsid w:val="009426DB"/>
    <w:rsid w:val="0094475E"/>
    <w:rsid w:val="00945BB0"/>
    <w:rsid w:val="00952804"/>
    <w:rsid w:val="0095391C"/>
    <w:rsid w:val="00954347"/>
    <w:rsid w:val="00954688"/>
    <w:rsid w:val="00961EB1"/>
    <w:rsid w:val="009621CD"/>
    <w:rsid w:val="009623A4"/>
    <w:rsid w:val="00965A6E"/>
    <w:rsid w:val="00966F31"/>
    <w:rsid w:val="00975E10"/>
    <w:rsid w:val="00976827"/>
    <w:rsid w:val="00980100"/>
    <w:rsid w:val="00981501"/>
    <w:rsid w:val="00983F42"/>
    <w:rsid w:val="0098418A"/>
    <w:rsid w:val="00984BE1"/>
    <w:rsid w:val="00984DC3"/>
    <w:rsid w:val="0098752B"/>
    <w:rsid w:val="009919C3"/>
    <w:rsid w:val="00992EEC"/>
    <w:rsid w:val="00994AC6"/>
    <w:rsid w:val="00995822"/>
    <w:rsid w:val="00996F41"/>
    <w:rsid w:val="009A0B8F"/>
    <w:rsid w:val="009A2BA4"/>
    <w:rsid w:val="009A4615"/>
    <w:rsid w:val="009A7691"/>
    <w:rsid w:val="009B022D"/>
    <w:rsid w:val="009B291B"/>
    <w:rsid w:val="009B3757"/>
    <w:rsid w:val="009B458C"/>
    <w:rsid w:val="009B5BD8"/>
    <w:rsid w:val="009B61FB"/>
    <w:rsid w:val="009B622E"/>
    <w:rsid w:val="009C0AC0"/>
    <w:rsid w:val="009C0BE7"/>
    <w:rsid w:val="009C0C71"/>
    <w:rsid w:val="009C1E77"/>
    <w:rsid w:val="009C3B33"/>
    <w:rsid w:val="009C4D5A"/>
    <w:rsid w:val="009C6F21"/>
    <w:rsid w:val="009D0AD3"/>
    <w:rsid w:val="009D1153"/>
    <w:rsid w:val="009D2F25"/>
    <w:rsid w:val="009D3A49"/>
    <w:rsid w:val="009E1CCB"/>
    <w:rsid w:val="009E3656"/>
    <w:rsid w:val="009E38BA"/>
    <w:rsid w:val="009E6729"/>
    <w:rsid w:val="009E6CD1"/>
    <w:rsid w:val="009E7C89"/>
    <w:rsid w:val="009F153C"/>
    <w:rsid w:val="009F1A70"/>
    <w:rsid w:val="009F1FE3"/>
    <w:rsid w:val="009F27C0"/>
    <w:rsid w:val="009F6187"/>
    <w:rsid w:val="009F66E1"/>
    <w:rsid w:val="00A010E3"/>
    <w:rsid w:val="00A0133F"/>
    <w:rsid w:val="00A01642"/>
    <w:rsid w:val="00A02E24"/>
    <w:rsid w:val="00A041AC"/>
    <w:rsid w:val="00A04BF4"/>
    <w:rsid w:val="00A05B35"/>
    <w:rsid w:val="00A07216"/>
    <w:rsid w:val="00A100DB"/>
    <w:rsid w:val="00A112F4"/>
    <w:rsid w:val="00A14287"/>
    <w:rsid w:val="00A171D8"/>
    <w:rsid w:val="00A175BF"/>
    <w:rsid w:val="00A176A8"/>
    <w:rsid w:val="00A20E4D"/>
    <w:rsid w:val="00A2316A"/>
    <w:rsid w:val="00A237A6"/>
    <w:rsid w:val="00A25FA7"/>
    <w:rsid w:val="00A265E5"/>
    <w:rsid w:val="00A37961"/>
    <w:rsid w:val="00A41860"/>
    <w:rsid w:val="00A44B66"/>
    <w:rsid w:val="00A45D9E"/>
    <w:rsid w:val="00A46B18"/>
    <w:rsid w:val="00A4759F"/>
    <w:rsid w:val="00A5203B"/>
    <w:rsid w:val="00A5420A"/>
    <w:rsid w:val="00A57E51"/>
    <w:rsid w:val="00A604D0"/>
    <w:rsid w:val="00A60812"/>
    <w:rsid w:val="00A625AA"/>
    <w:rsid w:val="00A64324"/>
    <w:rsid w:val="00A64E68"/>
    <w:rsid w:val="00A64F0C"/>
    <w:rsid w:val="00A65238"/>
    <w:rsid w:val="00A659BB"/>
    <w:rsid w:val="00A677AD"/>
    <w:rsid w:val="00A7039D"/>
    <w:rsid w:val="00A7045F"/>
    <w:rsid w:val="00A7406C"/>
    <w:rsid w:val="00A76F8B"/>
    <w:rsid w:val="00A77C7B"/>
    <w:rsid w:val="00A811B3"/>
    <w:rsid w:val="00A81FEF"/>
    <w:rsid w:val="00A83F78"/>
    <w:rsid w:val="00A8416F"/>
    <w:rsid w:val="00A8619D"/>
    <w:rsid w:val="00A90016"/>
    <w:rsid w:val="00A90521"/>
    <w:rsid w:val="00A9087E"/>
    <w:rsid w:val="00A90DF6"/>
    <w:rsid w:val="00A919BD"/>
    <w:rsid w:val="00A9405E"/>
    <w:rsid w:val="00A945D2"/>
    <w:rsid w:val="00A956BF"/>
    <w:rsid w:val="00A95E31"/>
    <w:rsid w:val="00A95EB9"/>
    <w:rsid w:val="00A9639F"/>
    <w:rsid w:val="00A96D15"/>
    <w:rsid w:val="00AA09DE"/>
    <w:rsid w:val="00AA5F6E"/>
    <w:rsid w:val="00AA6637"/>
    <w:rsid w:val="00AA66F9"/>
    <w:rsid w:val="00AA7281"/>
    <w:rsid w:val="00AA7D5A"/>
    <w:rsid w:val="00AB4421"/>
    <w:rsid w:val="00AB4ADF"/>
    <w:rsid w:val="00AB79DB"/>
    <w:rsid w:val="00AC0862"/>
    <w:rsid w:val="00AC1EB8"/>
    <w:rsid w:val="00AC3A99"/>
    <w:rsid w:val="00AC3ED7"/>
    <w:rsid w:val="00AC5222"/>
    <w:rsid w:val="00AC55BB"/>
    <w:rsid w:val="00AC6B29"/>
    <w:rsid w:val="00AC7251"/>
    <w:rsid w:val="00AC791C"/>
    <w:rsid w:val="00AD04F3"/>
    <w:rsid w:val="00AD1766"/>
    <w:rsid w:val="00AD2C14"/>
    <w:rsid w:val="00AD681D"/>
    <w:rsid w:val="00AD7834"/>
    <w:rsid w:val="00AE001E"/>
    <w:rsid w:val="00AE143A"/>
    <w:rsid w:val="00AE1D7C"/>
    <w:rsid w:val="00AE259D"/>
    <w:rsid w:val="00AE365E"/>
    <w:rsid w:val="00AE368E"/>
    <w:rsid w:val="00AE36C7"/>
    <w:rsid w:val="00AE6BA4"/>
    <w:rsid w:val="00AF0BF5"/>
    <w:rsid w:val="00AF2AD0"/>
    <w:rsid w:val="00AF3226"/>
    <w:rsid w:val="00AF7213"/>
    <w:rsid w:val="00AF74FB"/>
    <w:rsid w:val="00B01D50"/>
    <w:rsid w:val="00B02A5E"/>
    <w:rsid w:val="00B0406F"/>
    <w:rsid w:val="00B04225"/>
    <w:rsid w:val="00B042C8"/>
    <w:rsid w:val="00B046A3"/>
    <w:rsid w:val="00B0589D"/>
    <w:rsid w:val="00B068F1"/>
    <w:rsid w:val="00B071CB"/>
    <w:rsid w:val="00B075A5"/>
    <w:rsid w:val="00B102A1"/>
    <w:rsid w:val="00B117F0"/>
    <w:rsid w:val="00B130A2"/>
    <w:rsid w:val="00B16496"/>
    <w:rsid w:val="00B171ED"/>
    <w:rsid w:val="00B24218"/>
    <w:rsid w:val="00B2532D"/>
    <w:rsid w:val="00B26B24"/>
    <w:rsid w:val="00B32107"/>
    <w:rsid w:val="00B366E5"/>
    <w:rsid w:val="00B37541"/>
    <w:rsid w:val="00B41903"/>
    <w:rsid w:val="00B47F05"/>
    <w:rsid w:val="00B51018"/>
    <w:rsid w:val="00B51411"/>
    <w:rsid w:val="00B52AB2"/>
    <w:rsid w:val="00B53E69"/>
    <w:rsid w:val="00B564CA"/>
    <w:rsid w:val="00B579E2"/>
    <w:rsid w:val="00B60A59"/>
    <w:rsid w:val="00B60D14"/>
    <w:rsid w:val="00B61878"/>
    <w:rsid w:val="00B62ADE"/>
    <w:rsid w:val="00B65897"/>
    <w:rsid w:val="00B7165F"/>
    <w:rsid w:val="00B72716"/>
    <w:rsid w:val="00B74C77"/>
    <w:rsid w:val="00B80E87"/>
    <w:rsid w:val="00B8373D"/>
    <w:rsid w:val="00B84299"/>
    <w:rsid w:val="00B8494C"/>
    <w:rsid w:val="00B85A98"/>
    <w:rsid w:val="00B870D3"/>
    <w:rsid w:val="00B87654"/>
    <w:rsid w:val="00B90E91"/>
    <w:rsid w:val="00B90FB6"/>
    <w:rsid w:val="00B9217E"/>
    <w:rsid w:val="00B93B90"/>
    <w:rsid w:val="00B94BEE"/>
    <w:rsid w:val="00BA11F7"/>
    <w:rsid w:val="00BA5F24"/>
    <w:rsid w:val="00BA6247"/>
    <w:rsid w:val="00BA7B1A"/>
    <w:rsid w:val="00BA7F06"/>
    <w:rsid w:val="00BB1E8B"/>
    <w:rsid w:val="00BB30F9"/>
    <w:rsid w:val="00BB454C"/>
    <w:rsid w:val="00BB4D0F"/>
    <w:rsid w:val="00BB4E77"/>
    <w:rsid w:val="00BB5052"/>
    <w:rsid w:val="00BC3D13"/>
    <w:rsid w:val="00BC5328"/>
    <w:rsid w:val="00BC5D20"/>
    <w:rsid w:val="00BC7149"/>
    <w:rsid w:val="00BC7632"/>
    <w:rsid w:val="00BD068A"/>
    <w:rsid w:val="00BD08C7"/>
    <w:rsid w:val="00BD0B5A"/>
    <w:rsid w:val="00BD1E5C"/>
    <w:rsid w:val="00BD28BD"/>
    <w:rsid w:val="00BD4C6A"/>
    <w:rsid w:val="00BD5B27"/>
    <w:rsid w:val="00BD64A3"/>
    <w:rsid w:val="00BD6C30"/>
    <w:rsid w:val="00BE1503"/>
    <w:rsid w:val="00BE372A"/>
    <w:rsid w:val="00BE411A"/>
    <w:rsid w:val="00BE607C"/>
    <w:rsid w:val="00BE6439"/>
    <w:rsid w:val="00BE70B4"/>
    <w:rsid w:val="00BF08AA"/>
    <w:rsid w:val="00BF25E0"/>
    <w:rsid w:val="00BF5BAD"/>
    <w:rsid w:val="00BF6AE9"/>
    <w:rsid w:val="00BF7C46"/>
    <w:rsid w:val="00C0044B"/>
    <w:rsid w:val="00C00DF0"/>
    <w:rsid w:val="00C021DA"/>
    <w:rsid w:val="00C0445A"/>
    <w:rsid w:val="00C04C5C"/>
    <w:rsid w:val="00C06EDF"/>
    <w:rsid w:val="00C07F61"/>
    <w:rsid w:val="00C106A4"/>
    <w:rsid w:val="00C108CF"/>
    <w:rsid w:val="00C12674"/>
    <w:rsid w:val="00C129C2"/>
    <w:rsid w:val="00C14173"/>
    <w:rsid w:val="00C1435F"/>
    <w:rsid w:val="00C1455C"/>
    <w:rsid w:val="00C148BB"/>
    <w:rsid w:val="00C1712D"/>
    <w:rsid w:val="00C2331E"/>
    <w:rsid w:val="00C248A3"/>
    <w:rsid w:val="00C27BFE"/>
    <w:rsid w:val="00C31706"/>
    <w:rsid w:val="00C32DCF"/>
    <w:rsid w:val="00C330F4"/>
    <w:rsid w:val="00C3331D"/>
    <w:rsid w:val="00C34F7A"/>
    <w:rsid w:val="00C36476"/>
    <w:rsid w:val="00C404A5"/>
    <w:rsid w:val="00C40BAE"/>
    <w:rsid w:val="00C45D6E"/>
    <w:rsid w:val="00C45DBB"/>
    <w:rsid w:val="00C4603C"/>
    <w:rsid w:val="00C46482"/>
    <w:rsid w:val="00C46F79"/>
    <w:rsid w:val="00C477F0"/>
    <w:rsid w:val="00C50BFE"/>
    <w:rsid w:val="00C50E0D"/>
    <w:rsid w:val="00C530A5"/>
    <w:rsid w:val="00C551D3"/>
    <w:rsid w:val="00C55C25"/>
    <w:rsid w:val="00C567D4"/>
    <w:rsid w:val="00C57840"/>
    <w:rsid w:val="00C57B11"/>
    <w:rsid w:val="00C6010F"/>
    <w:rsid w:val="00C64B5E"/>
    <w:rsid w:val="00C65591"/>
    <w:rsid w:val="00C66361"/>
    <w:rsid w:val="00C67A67"/>
    <w:rsid w:val="00C7085E"/>
    <w:rsid w:val="00C7089C"/>
    <w:rsid w:val="00C70A17"/>
    <w:rsid w:val="00C70A1C"/>
    <w:rsid w:val="00C70D36"/>
    <w:rsid w:val="00C71EF6"/>
    <w:rsid w:val="00C7386A"/>
    <w:rsid w:val="00C74D9C"/>
    <w:rsid w:val="00C7539F"/>
    <w:rsid w:val="00C8127F"/>
    <w:rsid w:val="00C82BB3"/>
    <w:rsid w:val="00C87BA7"/>
    <w:rsid w:val="00C9002C"/>
    <w:rsid w:val="00C95275"/>
    <w:rsid w:val="00C979D6"/>
    <w:rsid w:val="00C97FE8"/>
    <w:rsid w:val="00CA11F7"/>
    <w:rsid w:val="00CA2643"/>
    <w:rsid w:val="00CA397F"/>
    <w:rsid w:val="00CA4954"/>
    <w:rsid w:val="00CA510A"/>
    <w:rsid w:val="00CA55B2"/>
    <w:rsid w:val="00CA56B0"/>
    <w:rsid w:val="00CA6A0F"/>
    <w:rsid w:val="00CA7C22"/>
    <w:rsid w:val="00CB40B3"/>
    <w:rsid w:val="00CB4E3D"/>
    <w:rsid w:val="00CB6E21"/>
    <w:rsid w:val="00CB6F25"/>
    <w:rsid w:val="00CB77D2"/>
    <w:rsid w:val="00CC24A9"/>
    <w:rsid w:val="00CC35E1"/>
    <w:rsid w:val="00CC5615"/>
    <w:rsid w:val="00CC7680"/>
    <w:rsid w:val="00CC7A3A"/>
    <w:rsid w:val="00CD0535"/>
    <w:rsid w:val="00CD0B10"/>
    <w:rsid w:val="00CD0C0D"/>
    <w:rsid w:val="00CD1375"/>
    <w:rsid w:val="00CD15DA"/>
    <w:rsid w:val="00CD32F8"/>
    <w:rsid w:val="00CD352D"/>
    <w:rsid w:val="00CD7FBC"/>
    <w:rsid w:val="00CE081B"/>
    <w:rsid w:val="00CE0B07"/>
    <w:rsid w:val="00CE2AE5"/>
    <w:rsid w:val="00CE7C74"/>
    <w:rsid w:val="00CF1156"/>
    <w:rsid w:val="00CF1DB5"/>
    <w:rsid w:val="00CF25FC"/>
    <w:rsid w:val="00CF3235"/>
    <w:rsid w:val="00D0128A"/>
    <w:rsid w:val="00D021B9"/>
    <w:rsid w:val="00D02236"/>
    <w:rsid w:val="00D04E9E"/>
    <w:rsid w:val="00D10F44"/>
    <w:rsid w:val="00D10FDF"/>
    <w:rsid w:val="00D12203"/>
    <w:rsid w:val="00D140B4"/>
    <w:rsid w:val="00D14961"/>
    <w:rsid w:val="00D14A1A"/>
    <w:rsid w:val="00D17B47"/>
    <w:rsid w:val="00D20024"/>
    <w:rsid w:val="00D25C2D"/>
    <w:rsid w:val="00D27B56"/>
    <w:rsid w:val="00D30090"/>
    <w:rsid w:val="00D30C38"/>
    <w:rsid w:val="00D330AA"/>
    <w:rsid w:val="00D3767E"/>
    <w:rsid w:val="00D410A2"/>
    <w:rsid w:val="00D41FC4"/>
    <w:rsid w:val="00D43BA4"/>
    <w:rsid w:val="00D43E92"/>
    <w:rsid w:val="00D44E35"/>
    <w:rsid w:val="00D46434"/>
    <w:rsid w:val="00D50428"/>
    <w:rsid w:val="00D505B1"/>
    <w:rsid w:val="00D5270F"/>
    <w:rsid w:val="00D54B12"/>
    <w:rsid w:val="00D55457"/>
    <w:rsid w:val="00D57055"/>
    <w:rsid w:val="00D60174"/>
    <w:rsid w:val="00D6039A"/>
    <w:rsid w:val="00D60C22"/>
    <w:rsid w:val="00D60C83"/>
    <w:rsid w:val="00D613C0"/>
    <w:rsid w:val="00D61CD8"/>
    <w:rsid w:val="00D62707"/>
    <w:rsid w:val="00D62DD2"/>
    <w:rsid w:val="00D640F5"/>
    <w:rsid w:val="00D64449"/>
    <w:rsid w:val="00D67E4C"/>
    <w:rsid w:val="00D67E5E"/>
    <w:rsid w:val="00D7022B"/>
    <w:rsid w:val="00D70382"/>
    <w:rsid w:val="00D74B27"/>
    <w:rsid w:val="00D7570C"/>
    <w:rsid w:val="00D80D30"/>
    <w:rsid w:val="00D81C33"/>
    <w:rsid w:val="00D85F43"/>
    <w:rsid w:val="00D87989"/>
    <w:rsid w:val="00D94425"/>
    <w:rsid w:val="00D96E37"/>
    <w:rsid w:val="00D977E3"/>
    <w:rsid w:val="00DA2F59"/>
    <w:rsid w:val="00DB1699"/>
    <w:rsid w:val="00DB2661"/>
    <w:rsid w:val="00DB2F83"/>
    <w:rsid w:val="00DB3A9D"/>
    <w:rsid w:val="00DB4ED9"/>
    <w:rsid w:val="00DC0CF7"/>
    <w:rsid w:val="00DC4635"/>
    <w:rsid w:val="00DC62A1"/>
    <w:rsid w:val="00DC6605"/>
    <w:rsid w:val="00DC6A46"/>
    <w:rsid w:val="00DC7BDF"/>
    <w:rsid w:val="00DC7C0D"/>
    <w:rsid w:val="00DD1468"/>
    <w:rsid w:val="00DD19AA"/>
    <w:rsid w:val="00DD340D"/>
    <w:rsid w:val="00DD418F"/>
    <w:rsid w:val="00DD52FC"/>
    <w:rsid w:val="00DD76A5"/>
    <w:rsid w:val="00DE363A"/>
    <w:rsid w:val="00DE380E"/>
    <w:rsid w:val="00DF0A4E"/>
    <w:rsid w:val="00DF20CA"/>
    <w:rsid w:val="00DF5921"/>
    <w:rsid w:val="00DF6674"/>
    <w:rsid w:val="00E00567"/>
    <w:rsid w:val="00E01C4D"/>
    <w:rsid w:val="00E02C4B"/>
    <w:rsid w:val="00E0573D"/>
    <w:rsid w:val="00E06707"/>
    <w:rsid w:val="00E10ABA"/>
    <w:rsid w:val="00E11EE7"/>
    <w:rsid w:val="00E12C38"/>
    <w:rsid w:val="00E13834"/>
    <w:rsid w:val="00E13A69"/>
    <w:rsid w:val="00E1495D"/>
    <w:rsid w:val="00E1521E"/>
    <w:rsid w:val="00E15638"/>
    <w:rsid w:val="00E2378C"/>
    <w:rsid w:val="00E239F3"/>
    <w:rsid w:val="00E23D5A"/>
    <w:rsid w:val="00E24CD8"/>
    <w:rsid w:val="00E25F55"/>
    <w:rsid w:val="00E26639"/>
    <w:rsid w:val="00E277C0"/>
    <w:rsid w:val="00E322C8"/>
    <w:rsid w:val="00E32B69"/>
    <w:rsid w:val="00E32D76"/>
    <w:rsid w:val="00E341B3"/>
    <w:rsid w:val="00E35811"/>
    <w:rsid w:val="00E3706D"/>
    <w:rsid w:val="00E3772C"/>
    <w:rsid w:val="00E37EC9"/>
    <w:rsid w:val="00E40660"/>
    <w:rsid w:val="00E41557"/>
    <w:rsid w:val="00E42F17"/>
    <w:rsid w:val="00E43EEA"/>
    <w:rsid w:val="00E44CA5"/>
    <w:rsid w:val="00E45274"/>
    <w:rsid w:val="00E51B3B"/>
    <w:rsid w:val="00E5234D"/>
    <w:rsid w:val="00E52A13"/>
    <w:rsid w:val="00E5331C"/>
    <w:rsid w:val="00E539F9"/>
    <w:rsid w:val="00E53ED0"/>
    <w:rsid w:val="00E55B86"/>
    <w:rsid w:val="00E55D75"/>
    <w:rsid w:val="00E571DE"/>
    <w:rsid w:val="00E60A4A"/>
    <w:rsid w:val="00E60AA3"/>
    <w:rsid w:val="00E61670"/>
    <w:rsid w:val="00E6252F"/>
    <w:rsid w:val="00E63C41"/>
    <w:rsid w:val="00E647CD"/>
    <w:rsid w:val="00E7026B"/>
    <w:rsid w:val="00E7079A"/>
    <w:rsid w:val="00E72B33"/>
    <w:rsid w:val="00E72B56"/>
    <w:rsid w:val="00E73445"/>
    <w:rsid w:val="00E749D6"/>
    <w:rsid w:val="00E754F0"/>
    <w:rsid w:val="00E81848"/>
    <w:rsid w:val="00E8444D"/>
    <w:rsid w:val="00E859BA"/>
    <w:rsid w:val="00E86FE4"/>
    <w:rsid w:val="00E8742A"/>
    <w:rsid w:val="00E87EB1"/>
    <w:rsid w:val="00E91220"/>
    <w:rsid w:val="00E95D21"/>
    <w:rsid w:val="00E96213"/>
    <w:rsid w:val="00E968A6"/>
    <w:rsid w:val="00E97AC2"/>
    <w:rsid w:val="00EA144B"/>
    <w:rsid w:val="00EA19B7"/>
    <w:rsid w:val="00EA3CBA"/>
    <w:rsid w:val="00EA3E89"/>
    <w:rsid w:val="00EA4028"/>
    <w:rsid w:val="00EA54DD"/>
    <w:rsid w:val="00EA5ABE"/>
    <w:rsid w:val="00EA6C21"/>
    <w:rsid w:val="00EA6EDA"/>
    <w:rsid w:val="00EA7132"/>
    <w:rsid w:val="00EB01A4"/>
    <w:rsid w:val="00EB0A64"/>
    <w:rsid w:val="00EB2737"/>
    <w:rsid w:val="00EB4632"/>
    <w:rsid w:val="00EB5277"/>
    <w:rsid w:val="00EB5D62"/>
    <w:rsid w:val="00EC0FB9"/>
    <w:rsid w:val="00EC11C4"/>
    <w:rsid w:val="00EC1C2D"/>
    <w:rsid w:val="00EC31AA"/>
    <w:rsid w:val="00EC48A8"/>
    <w:rsid w:val="00EC691A"/>
    <w:rsid w:val="00EC699D"/>
    <w:rsid w:val="00EC72A5"/>
    <w:rsid w:val="00ED0883"/>
    <w:rsid w:val="00ED1863"/>
    <w:rsid w:val="00ED1DD4"/>
    <w:rsid w:val="00ED399F"/>
    <w:rsid w:val="00ED4664"/>
    <w:rsid w:val="00ED58EB"/>
    <w:rsid w:val="00ED5FA8"/>
    <w:rsid w:val="00ED754E"/>
    <w:rsid w:val="00EE21D5"/>
    <w:rsid w:val="00EE3CB3"/>
    <w:rsid w:val="00EE4A48"/>
    <w:rsid w:val="00EE4AFC"/>
    <w:rsid w:val="00EE5503"/>
    <w:rsid w:val="00EE5663"/>
    <w:rsid w:val="00EE56B3"/>
    <w:rsid w:val="00EF022F"/>
    <w:rsid w:val="00EF098D"/>
    <w:rsid w:val="00EF3533"/>
    <w:rsid w:val="00EF66C4"/>
    <w:rsid w:val="00EF7DD8"/>
    <w:rsid w:val="00F001ED"/>
    <w:rsid w:val="00F012A3"/>
    <w:rsid w:val="00F01C3F"/>
    <w:rsid w:val="00F10D8E"/>
    <w:rsid w:val="00F1277C"/>
    <w:rsid w:val="00F13786"/>
    <w:rsid w:val="00F1408F"/>
    <w:rsid w:val="00F17104"/>
    <w:rsid w:val="00F21256"/>
    <w:rsid w:val="00F21404"/>
    <w:rsid w:val="00F248A6"/>
    <w:rsid w:val="00F24F96"/>
    <w:rsid w:val="00F25872"/>
    <w:rsid w:val="00F27A81"/>
    <w:rsid w:val="00F27F0F"/>
    <w:rsid w:val="00F32B5C"/>
    <w:rsid w:val="00F34ADE"/>
    <w:rsid w:val="00F360E4"/>
    <w:rsid w:val="00F37977"/>
    <w:rsid w:val="00F4258A"/>
    <w:rsid w:val="00F425A9"/>
    <w:rsid w:val="00F433CB"/>
    <w:rsid w:val="00F441FE"/>
    <w:rsid w:val="00F451FE"/>
    <w:rsid w:val="00F45E75"/>
    <w:rsid w:val="00F5129C"/>
    <w:rsid w:val="00F51E0A"/>
    <w:rsid w:val="00F52EB3"/>
    <w:rsid w:val="00F54AD5"/>
    <w:rsid w:val="00F55D90"/>
    <w:rsid w:val="00F5630A"/>
    <w:rsid w:val="00F60602"/>
    <w:rsid w:val="00F608AA"/>
    <w:rsid w:val="00F62B7A"/>
    <w:rsid w:val="00F63621"/>
    <w:rsid w:val="00F64CCA"/>
    <w:rsid w:val="00F65454"/>
    <w:rsid w:val="00F65FB4"/>
    <w:rsid w:val="00F67715"/>
    <w:rsid w:val="00F67BD4"/>
    <w:rsid w:val="00F711EF"/>
    <w:rsid w:val="00F7609D"/>
    <w:rsid w:val="00F772AB"/>
    <w:rsid w:val="00F81153"/>
    <w:rsid w:val="00F82ACF"/>
    <w:rsid w:val="00F86F3A"/>
    <w:rsid w:val="00F916D6"/>
    <w:rsid w:val="00F919B6"/>
    <w:rsid w:val="00F9269B"/>
    <w:rsid w:val="00F92E05"/>
    <w:rsid w:val="00F937C0"/>
    <w:rsid w:val="00F9405C"/>
    <w:rsid w:val="00F97231"/>
    <w:rsid w:val="00FA00D7"/>
    <w:rsid w:val="00FA1CFB"/>
    <w:rsid w:val="00FA2EBC"/>
    <w:rsid w:val="00FA4A6C"/>
    <w:rsid w:val="00FA588F"/>
    <w:rsid w:val="00FA6BB9"/>
    <w:rsid w:val="00FA754B"/>
    <w:rsid w:val="00FB297A"/>
    <w:rsid w:val="00FB2E64"/>
    <w:rsid w:val="00FC0989"/>
    <w:rsid w:val="00FC275E"/>
    <w:rsid w:val="00FC288D"/>
    <w:rsid w:val="00FC5CFC"/>
    <w:rsid w:val="00FC6B5F"/>
    <w:rsid w:val="00FC6BB0"/>
    <w:rsid w:val="00FC787B"/>
    <w:rsid w:val="00FC7E37"/>
    <w:rsid w:val="00FD1FDB"/>
    <w:rsid w:val="00FD493F"/>
    <w:rsid w:val="00FE0621"/>
    <w:rsid w:val="00FE0C92"/>
    <w:rsid w:val="00FE15A9"/>
    <w:rsid w:val="00FE292D"/>
    <w:rsid w:val="00FE2EFA"/>
    <w:rsid w:val="00FE479D"/>
    <w:rsid w:val="00FE5878"/>
    <w:rsid w:val="00FF222F"/>
    <w:rsid w:val="00FF259F"/>
    <w:rsid w:val="00FF4F4F"/>
    <w:rsid w:val="00FF7385"/>
    <w:rsid w:val="04EE2F14"/>
    <w:rsid w:val="18F11898"/>
    <w:rsid w:val="2BDAA415"/>
    <w:rsid w:val="31297334"/>
    <w:rsid w:val="413AB39F"/>
    <w:rsid w:val="5ECD50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F128F04"/>
  <w15:docId w15:val="{421F5F0B-B35E-447C-9DA6-DD6058AB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sz w:val="24"/>
      <w:szCs w:val="24"/>
    </w:rPr>
  </w:style>
  <w:style w:type="paragraph" w:styleId="berschrift1">
    <w:name w:val="heading 1"/>
    <w:basedOn w:val="Standard"/>
    <w:next w:val="Standard"/>
    <w:pPr>
      <w:keepNext/>
      <w:spacing w:line="360" w:lineRule="auto"/>
      <w:outlineLvl w:val="0"/>
    </w:pPr>
    <w:rPr>
      <w:rFonts w:ascii="Arial" w:hAnsi="Arial" w:cs="Arial"/>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F55D90"/>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Fett">
    <w:name w:val="Strong"/>
    <w:basedOn w:val="Absatz-Standardschriftart"/>
    <w:rPr>
      <w:b/>
      <w:bCs/>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rPr>
      <w:sz w:val="20"/>
      <w:szCs w:val="20"/>
    </w:rPr>
  </w:style>
  <w:style w:type="paragraph" w:styleId="Kommentarthema">
    <w:name w:val="annotation subject"/>
    <w:basedOn w:val="Kommentartext"/>
    <w:next w:val="Kommentartext"/>
    <w:semiHidden/>
    <w:rPr>
      <w:b/>
      <w:bCs/>
    </w:rPr>
  </w:style>
  <w:style w:type="character" w:styleId="BesuchterLink">
    <w:name w:val="FollowedHyperlink"/>
    <w:basedOn w:val="Absatz-Standardschriftart"/>
    <w:rPr>
      <w:color w:val="800080"/>
      <w:u w:val="single"/>
    </w:rPr>
  </w:style>
  <w:style w:type="character" w:customStyle="1" w:styleId="inhalt">
    <w:name w:val="inhalt"/>
    <w:basedOn w:val="Absatz-Standardschriftart"/>
  </w:style>
  <w:style w:type="paragraph" w:styleId="berarbeitung">
    <w:name w:val="Revision"/>
    <w:hidden/>
    <w:uiPriority w:val="99"/>
    <w:semiHidden/>
    <w:rsid w:val="001C3A49"/>
    <w:rPr>
      <w:sz w:val="24"/>
      <w:szCs w:val="24"/>
    </w:rPr>
  </w:style>
  <w:style w:type="paragraph" w:styleId="Listenabsatz">
    <w:name w:val="List Paragraph"/>
    <w:basedOn w:val="Standard"/>
    <w:uiPriority w:val="34"/>
    <w:qFormat/>
    <w:rsid w:val="004D6A87"/>
    <w:pPr>
      <w:ind w:left="720"/>
      <w:contextualSpacing/>
    </w:pPr>
  </w:style>
  <w:style w:type="paragraph" w:customStyle="1" w:styleId="Pressemitteilung">
    <w:name w:val="Pressemitteilung"/>
    <w:basedOn w:val="Standard"/>
    <w:link w:val="PressemitteilungZchn"/>
    <w:qFormat/>
    <w:rsid w:val="006437F5"/>
    <w:pPr>
      <w:spacing w:after="360" w:line="360" w:lineRule="auto"/>
      <w:contextualSpacing/>
    </w:pPr>
    <w:rPr>
      <w:rFonts w:ascii="Arial" w:hAnsi="Arial" w:cs="Arial"/>
      <w:b/>
      <w:smallCaps/>
      <w:sz w:val="32"/>
      <w:szCs w:val="32"/>
    </w:rPr>
  </w:style>
  <w:style w:type="paragraph" w:customStyle="1" w:styleId="Stichzeile">
    <w:name w:val="Stichzeile"/>
    <w:basedOn w:val="Standard"/>
    <w:link w:val="StichzeileZchn"/>
    <w:qFormat/>
    <w:rsid w:val="006437F5"/>
    <w:pPr>
      <w:spacing w:after="360" w:line="360" w:lineRule="auto"/>
      <w:contextualSpacing/>
    </w:pPr>
    <w:rPr>
      <w:rFonts w:ascii="Arial" w:hAnsi="Arial" w:cs="Arial"/>
    </w:rPr>
  </w:style>
  <w:style w:type="character" w:customStyle="1" w:styleId="PressemitteilungZchn">
    <w:name w:val="Pressemitteilung Zchn"/>
    <w:basedOn w:val="Absatz-Standardschriftart"/>
    <w:link w:val="Pressemitteilung"/>
    <w:rsid w:val="006437F5"/>
    <w:rPr>
      <w:rFonts w:ascii="Arial" w:hAnsi="Arial" w:cs="Arial"/>
      <w:b/>
      <w:smallCaps/>
      <w:sz w:val="32"/>
      <w:szCs w:val="32"/>
    </w:rPr>
  </w:style>
  <w:style w:type="paragraph" w:customStyle="1" w:styleId="berschrift">
    <w:name w:val="Überschrift"/>
    <w:basedOn w:val="Standard"/>
    <w:link w:val="berschriftZchn"/>
    <w:qFormat/>
    <w:rsid w:val="006437F5"/>
    <w:pPr>
      <w:spacing w:after="240" w:line="360" w:lineRule="auto"/>
      <w:contextualSpacing/>
    </w:pPr>
    <w:rPr>
      <w:rFonts w:ascii="Arial" w:hAnsi="Arial" w:cs="Arial"/>
      <w:b/>
      <w:sz w:val="38"/>
      <w:szCs w:val="38"/>
    </w:rPr>
  </w:style>
  <w:style w:type="character" w:customStyle="1" w:styleId="StichzeileZchn">
    <w:name w:val="Stichzeile Zchn"/>
    <w:basedOn w:val="Absatz-Standardschriftart"/>
    <w:link w:val="Stichzeile"/>
    <w:rsid w:val="006437F5"/>
    <w:rPr>
      <w:rFonts w:ascii="Arial" w:hAnsi="Arial" w:cs="Arial"/>
      <w:sz w:val="24"/>
      <w:szCs w:val="24"/>
    </w:rPr>
  </w:style>
  <w:style w:type="paragraph" w:customStyle="1" w:styleId="Bulletpoints">
    <w:name w:val="Bulletpoints"/>
    <w:basedOn w:val="Standard"/>
    <w:link w:val="BulletpointsZchn"/>
    <w:qFormat/>
    <w:rsid w:val="006437F5"/>
    <w:pPr>
      <w:numPr>
        <w:numId w:val="2"/>
      </w:numPr>
      <w:tabs>
        <w:tab w:val="clear" w:pos="720"/>
        <w:tab w:val="num" w:pos="284"/>
      </w:tabs>
      <w:spacing w:after="240" w:line="360" w:lineRule="auto"/>
      <w:ind w:left="284" w:hanging="284"/>
      <w:contextualSpacing/>
    </w:pPr>
    <w:rPr>
      <w:rFonts w:ascii="Arial" w:hAnsi="Arial" w:cs="Arial"/>
      <w:spacing w:val="-2"/>
    </w:rPr>
  </w:style>
  <w:style w:type="character" w:customStyle="1" w:styleId="berschriftZchn">
    <w:name w:val="Überschrift Zchn"/>
    <w:basedOn w:val="Absatz-Standardschriftart"/>
    <w:link w:val="berschrift"/>
    <w:rsid w:val="006437F5"/>
    <w:rPr>
      <w:rFonts w:ascii="Arial" w:hAnsi="Arial" w:cs="Arial"/>
      <w:b/>
      <w:sz w:val="38"/>
      <w:szCs w:val="38"/>
    </w:rPr>
  </w:style>
  <w:style w:type="paragraph" w:customStyle="1" w:styleId="Teaser">
    <w:name w:val="Teaser"/>
    <w:basedOn w:val="Standard"/>
    <w:link w:val="TeaserZchn"/>
    <w:qFormat/>
    <w:rsid w:val="006437F5"/>
    <w:pPr>
      <w:spacing w:after="240" w:line="360" w:lineRule="auto"/>
      <w:contextualSpacing/>
    </w:pPr>
    <w:rPr>
      <w:rFonts w:ascii="Arial" w:hAnsi="Arial" w:cs="Arial"/>
      <w:b/>
    </w:rPr>
  </w:style>
  <w:style w:type="character" w:customStyle="1" w:styleId="BulletpointsZchn">
    <w:name w:val="Bulletpoints Zchn"/>
    <w:basedOn w:val="Absatz-Standardschriftart"/>
    <w:link w:val="Bulletpoints"/>
    <w:rsid w:val="006437F5"/>
    <w:rPr>
      <w:rFonts w:ascii="Arial" w:hAnsi="Arial" w:cs="Arial"/>
      <w:spacing w:val="-2"/>
      <w:sz w:val="24"/>
      <w:szCs w:val="24"/>
    </w:rPr>
  </w:style>
  <w:style w:type="paragraph" w:customStyle="1" w:styleId="Text">
    <w:name w:val="Text"/>
    <w:basedOn w:val="Standard"/>
    <w:link w:val="TextZchn"/>
    <w:qFormat/>
    <w:rsid w:val="006437F5"/>
    <w:pPr>
      <w:spacing w:after="240" w:line="360" w:lineRule="auto"/>
      <w:contextualSpacing/>
    </w:pPr>
    <w:rPr>
      <w:rFonts w:ascii="Arial" w:hAnsi="Arial" w:cs="Arial"/>
    </w:rPr>
  </w:style>
  <w:style w:type="character" w:customStyle="1" w:styleId="TeaserZchn">
    <w:name w:val="Teaser Zchn"/>
    <w:basedOn w:val="Absatz-Standardschriftart"/>
    <w:link w:val="Teaser"/>
    <w:rsid w:val="006437F5"/>
    <w:rPr>
      <w:rFonts w:ascii="Arial" w:hAnsi="Arial" w:cs="Arial"/>
      <w:b/>
      <w:sz w:val="24"/>
      <w:szCs w:val="24"/>
    </w:rPr>
  </w:style>
  <w:style w:type="paragraph" w:customStyle="1" w:styleId="WeitereInfos">
    <w:name w:val="Weitere Infos"/>
    <w:basedOn w:val="Standard"/>
    <w:link w:val="WeitereInfosZchn"/>
    <w:qFormat/>
    <w:rsid w:val="006437F5"/>
    <w:pPr>
      <w:spacing w:before="240" w:after="480" w:line="360" w:lineRule="auto"/>
    </w:pPr>
    <w:rPr>
      <w:rFonts w:ascii="Arial" w:hAnsi="Arial" w:cs="Arial"/>
      <w:spacing w:val="-4"/>
    </w:rPr>
  </w:style>
  <w:style w:type="character" w:customStyle="1" w:styleId="TextZchn">
    <w:name w:val="Text Zchn"/>
    <w:basedOn w:val="Absatz-Standardschriftart"/>
    <w:link w:val="Text"/>
    <w:rsid w:val="006437F5"/>
    <w:rPr>
      <w:rFonts w:ascii="Arial" w:hAnsi="Arial" w:cs="Arial"/>
      <w:sz w:val="24"/>
      <w:szCs w:val="24"/>
    </w:rPr>
  </w:style>
  <w:style w:type="paragraph" w:customStyle="1" w:styleId="Bildzeilen">
    <w:name w:val="Bildzeilen"/>
    <w:basedOn w:val="Standard"/>
    <w:link w:val="BildzeilenZchn"/>
    <w:qFormat/>
    <w:rsid w:val="006437F5"/>
    <w:pPr>
      <w:spacing w:line="360" w:lineRule="auto"/>
    </w:pPr>
    <w:rPr>
      <w:rFonts w:ascii="Arial" w:hAnsi="Arial" w:cs="Arial"/>
      <w:b/>
      <w:i/>
    </w:rPr>
  </w:style>
  <w:style w:type="character" w:customStyle="1" w:styleId="WeitereInfosZchn">
    <w:name w:val="Weitere Infos Zchn"/>
    <w:basedOn w:val="Absatz-Standardschriftart"/>
    <w:link w:val="WeitereInfos"/>
    <w:rsid w:val="006437F5"/>
    <w:rPr>
      <w:rFonts w:ascii="Arial" w:hAnsi="Arial" w:cs="Arial"/>
      <w:spacing w:val="-4"/>
      <w:sz w:val="24"/>
      <w:szCs w:val="24"/>
    </w:rPr>
  </w:style>
  <w:style w:type="paragraph" w:customStyle="1" w:styleId="berKontaktfrJournalisten">
    <w:name w:val="Über / Kontakt für Journalisten"/>
    <w:basedOn w:val="Standard"/>
    <w:link w:val="berKontaktfrJournalistenZchn"/>
    <w:qFormat/>
    <w:rsid w:val="00EC699D"/>
    <w:pPr>
      <w:spacing w:before="240" w:line="360" w:lineRule="auto"/>
    </w:pPr>
    <w:rPr>
      <w:rFonts w:ascii="Arial" w:hAnsi="Arial" w:cs="Arial"/>
      <w:b/>
      <w:bCs/>
      <w:sz w:val="20"/>
      <w:szCs w:val="20"/>
    </w:rPr>
  </w:style>
  <w:style w:type="character" w:customStyle="1" w:styleId="BildzeilenZchn">
    <w:name w:val="Bildzeilen Zchn"/>
    <w:basedOn w:val="Absatz-Standardschriftart"/>
    <w:link w:val="Bildzeilen"/>
    <w:rsid w:val="006437F5"/>
    <w:rPr>
      <w:rFonts w:ascii="Arial" w:hAnsi="Arial" w:cs="Arial"/>
      <w:b/>
      <w:i/>
      <w:sz w:val="24"/>
      <w:szCs w:val="24"/>
    </w:rPr>
  </w:style>
  <w:style w:type="paragraph" w:customStyle="1" w:styleId="Boilerplate">
    <w:name w:val="Boilerplate"/>
    <w:basedOn w:val="Standard"/>
    <w:link w:val="BoilerplateZchn"/>
    <w:qFormat/>
    <w:rsid w:val="00EC699D"/>
    <w:pPr>
      <w:framePr w:hSpace="141" w:wrap="around" w:vAnchor="text" w:hAnchor="margin" w:y="173"/>
      <w:spacing w:line="360" w:lineRule="auto"/>
      <w:ind w:right="74"/>
    </w:pPr>
    <w:rPr>
      <w:rFonts w:ascii="Arial" w:hAnsi="Arial" w:cs="Arial"/>
      <w:spacing w:val="-2"/>
      <w:sz w:val="20"/>
      <w:szCs w:val="20"/>
    </w:rPr>
  </w:style>
  <w:style w:type="character" w:customStyle="1" w:styleId="berKontaktfrJournalistenZchn">
    <w:name w:val="Über / Kontakt für Journalisten Zchn"/>
    <w:basedOn w:val="Absatz-Standardschriftart"/>
    <w:link w:val="berKontaktfrJournalisten"/>
    <w:rsid w:val="00EC699D"/>
    <w:rPr>
      <w:rFonts w:ascii="Arial" w:hAnsi="Arial" w:cs="Arial"/>
      <w:b/>
      <w:bCs/>
    </w:rPr>
  </w:style>
  <w:style w:type="paragraph" w:customStyle="1" w:styleId="Kontaktdaten">
    <w:name w:val="Kontaktdaten"/>
    <w:basedOn w:val="Standard"/>
    <w:link w:val="KontaktdatenZchn"/>
    <w:qFormat/>
    <w:rsid w:val="00EC699D"/>
    <w:pPr>
      <w:tabs>
        <w:tab w:val="left" w:pos="432"/>
      </w:tabs>
      <w:snapToGrid w:val="0"/>
      <w:ind w:right="-284"/>
    </w:pPr>
    <w:rPr>
      <w:rFonts w:ascii="Arial" w:hAnsi="Arial" w:cs="Arial"/>
      <w:sz w:val="16"/>
      <w:szCs w:val="16"/>
    </w:rPr>
  </w:style>
  <w:style w:type="character" w:customStyle="1" w:styleId="BoilerplateZchn">
    <w:name w:val="Boilerplate Zchn"/>
    <w:basedOn w:val="Absatz-Standardschriftart"/>
    <w:link w:val="Boilerplate"/>
    <w:rsid w:val="00EC699D"/>
    <w:rPr>
      <w:rFonts w:ascii="Arial" w:hAnsi="Arial" w:cs="Arial"/>
      <w:spacing w:val="-2"/>
    </w:rPr>
  </w:style>
  <w:style w:type="character" w:customStyle="1" w:styleId="KontaktdatenZchn">
    <w:name w:val="Kontaktdaten Zchn"/>
    <w:basedOn w:val="Absatz-Standardschriftart"/>
    <w:link w:val="Kontaktdaten"/>
    <w:rsid w:val="00EC699D"/>
    <w:rPr>
      <w:rFonts w:ascii="Arial" w:hAnsi="Arial" w:cs="Arial"/>
      <w:sz w:val="16"/>
      <w:szCs w:val="16"/>
    </w:rPr>
  </w:style>
  <w:style w:type="character" w:customStyle="1" w:styleId="berschrift3Zchn">
    <w:name w:val="Überschrift 3 Zchn"/>
    <w:basedOn w:val="Absatz-Standardschriftart"/>
    <w:link w:val="berschrift3"/>
    <w:semiHidden/>
    <w:rsid w:val="00F55D90"/>
    <w:rPr>
      <w:rFonts w:asciiTheme="majorHAnsi" w:eastAsiaTheme="majorEastAsia" w:hAnsiTheme="majorHAnsi" w:cstheme="majorBidi"/>
      <w:color w:val="1F4D78" w:themeColor="accent1" w:themeShade="7F"/>
      <w:sz w:val="24"/>
      <w:szCs w:val="24"/>
    </w:rPr>
  </w:style>
  <w:style w:type="character" w:customStyle="1" w:styleId="KommentartextZchn">
    <w:name w:val="Kommentartext Zchn"/>
    <w:basedOn w:val="Absatz-Standardschriftart"/>
    <w:link w:val="Kommentartext"/>
    <w:uiPriority w:val="99"/>
    <w:rsid w:val="0041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8439">
      <w:bodyDiv w:val="1"/>
      <w:marLeft w:val="0"/>
      <w:marRight w:val="0"/>
      <w:marTop w:val="0"/>
      <w:marBottom w:val="0"/>
      <w:divBdr>
        <w:top w:val="none" w:sz="0" w:space="0" w:color="auto"/>
        <w:left w:val="none" w:sz="0" w:space="0" w:color="auto"/>
        <w:bottom w:val="none" w:sz="0" w:space="0" w:color="auto"/>
        <w:right w:val="none" w:sz="0" w:space="0" w:color="auto"/>
      </w:divBdr>
    </w:div>
    <w:div w:id="105781595">
      <w:bodyDiv w:val="1"/>
      <w:marLeft w:val="0"/>
      <w:marRight w:val="0"/>
      <w:marTop w:val="0"/>
      <w:marBottom w:val="0"/>
      <w:divBdr>
        <w:top w:val="none" w:sz="0" w:space="0" w:color="auto"/>
        <w:left w:val="none" w:sz="0" w:space="0" w:color="auto"/>
        <w:bottom w:val="none" w:sz="0" w:space="0" w:color="auto"/>
        <w:right w:val="none" w:sz="0" w:space="0" w:color="auto"/>
      </w:divBdr>
    </w:div>
    <w:div w:id="113450655">
      <w:bodyDiv w:val="1"/>
      <w:marLeft w:val="0"/>
      <w:marRight w:val="0"/>
      <w:marTop w:val="0"/>
      <w:marBottom w:val="0"/>
      <w:divBdr>
        <w:top w:val="none" w:sz="0" w:space="0" w:color="auto"/>
        <w:left w:val="none" w:sz="0" w:space="0" w:color="auto"/>
        <w:bottom w:val="none" w:sz="0" w:space="0" w:color="auto"/>
        <w:right w:val="none" w:sz="0" w:space="0" w:color="auto"/>
      </w:divBdr>
    </w:div>
    <w:div w:id="227150697">
      <w:bodyDiv w:val="1"/>
      <w:marLeft w:val="0"/>
      <w:marRight w:val="0"/>
      <w:marTop w:val="0"/>
      <w:marBottom w:val="0"/>
      <w:divBdr>
        <w:top w:val="none" w:sz="0" w:space="0" w:color="auto"/>
        <w:left w:val="none" w:sz="0" w:space="0" w:color="auto"/>
        <w:bottom w:val="none" w:sz="0" w:space="0" w:color="auto"/>
        <w:right w:val="none" w:sz="0" w:space="0" w:color="auto"/>
      </w:divBdr>
    </w:div>
    <w:div w:id="239757146">
      <w:bodyDiv w:val="1"/>
      <w:marLeft w:val="0"/>
      <w:marRight w:val="0"/>
      <w:marTop w:val="0"/>
      <w:marBottom w:val="0"/>
      <w:divBdr>
        <w:top w:val="none" w:sz="0" w:space="0" w:color="auto"/>
        <w:left w:val="none" w:sz="0" w:space="0" w:color="auto"/>
        <w:bottom w:val="none" w:sz="0" w:space="0" w:color="auto"/>
        <w:right w:val="none" w:sz="0" w:space="0" w:color="auto"/>
      </w:divBdr>
    </w:div>
    <w:div w:id="425226106">
      <w:bodyDiv w:val="1"/>
      <w:marLeft w:val="0"/>
      <w:marRight w:val="0"/>
      <w:marTop w:val="0"/>
      <w:marBottom w:val="0"/>
      <w:divBdr>
        <w:top w:val="none" w:sz="0" w:space="0" w:color="auto"/>
        <w:left w:val="none" w:sz="0" w:space="0" w:color="auto"/>
        <w:bottom w:val="none" w:sz="0" w:space="0" w:color="auto"/>
        <w:right w:val="none" w:sz="0" w:space="0" w:color="auto"/>
      </w:divBdr>
    </w:div>
    <w:div w:id="862282234">
      <w:bodyDiv w:val="1"/>
      <w:marLeft w:val="0"/>
      <w:marRight w:val="0"/>
      <w:marTop w:val="0"/>
      <w:marBottom w:val="0"/>
      <w:divBdr>
        <w:top w:val="none" w:sz="0" w:space="0" w:color="auto"/>
        <w:left w:val="none" w:sz="0" w:space="0" w:color="auto"/>
        <w:bottom w:val="none" w:sz="0" w:space="0" w:color="auto"/>
        <w:right w:val="none" w:sz="0" w:space="0" w:color="auto"/>
      </w:divBdr>
    </w:div>
    <w:div w:id="911310657">
      <w:bodyDiv w:val="1"/>
      <w:marLeft w:val="0"/>
      <w:marRight w:val="0"/>
      <w:marTop w:val="0"/>
      <w:marBottom w:val="0"/>
      <w:divBdr>
        <w:top w:val="none" w:sz="0" w:space="0" w:color="auto"/>
        <w:left w:val="none" w:sz="0" w:space="0" w:color="auto"/>
        <w:bottom w:val="none" w:sz="0" w:space="0" w:color="auto"/>
        <w:right w:val="none" w:sz="0" w:space="0" w:color="auto"/>
      </w:divBdr>
    </w:div>
    <w:div w:id="937637018">
      <w:bodyDiv w:val="1"/>
      <w:marLeft w:val="0"/>
      <w:marRight w:val="0"/>
      <w:marTop w:val="0"/>
      <w:marBottom w:val="0"/>
      <w:divBdr>
        <w:top w:val="none" w:sz="0" w:space="0" w:color="auto"/>
        <w:left w:val="none" w:sz="0" w:space="0" w:color="auto"/>
        <w:bottom w:val="none" w:sz="0" w:space="0" w:color="auto"/>
        <w:right w:val="none" w:sz="0" w:space="0" w:color="auto"/>
      </w:divBdr>
    </w:div>
    <w:div w:id="1067844881">
      <w:bodyDiv w:val="1"/>
      <w:marLeft w:val="0"/>
      <w:marRight w:val="0"/>
      <w:marTop w:val="0"/>
      <w:marBottom w:val="0"/>
      <w:divBdr>
        <w:top w:val="none" w:sz="0" w:space="0" w:color="auto"/>
        <w:left w:val="none" w:sz="0" w:space="0" w:color="auto"/>
        <w:bottom w:val="none" w:sz="0" w:space="0" w:color="auto"/>
        <w:right w:val="none" w:sz="0" w:space="0" w:color="auto"/>
      </w:divBdr>
    </w:div>
    <w:div w:id="1378163503">
      <w:bodyDiv w:val="1"/>
      <w:marLeft w:val="0"/>
      <w:marRight w:val="0"/>
      <w:marTop w:val="0"/>
      <w:marBottom w:val="0"/>
      <w:divBdr>
        <w:top w:val="none" w:sz="0" w:space="0" w:color="auto"/>
        <w:left w:val="none" w:sz="0" w:space="0" w:color="auto"/>
        <w:bottom w:val="none" w:sz="0" w:space="0" w:color="auto"/>
        <w:right w:val="none" w:sz="0" w:space="0" w:color="auto"/>
      </w:divBdr>
    </w:div>
    <w:div w:id="18130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0907-6462-44AA-9A61-3C3B19CB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Personalie</vt:lpstr>
    </vt:vector>
  </TitlesOfParts>
  <Company>Sputnik - Presse- und Öffentlichkeitsarbeit</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dc:title>
  <dc:creator>Lukas Wilke</dc:creator>
  <cp:lastModifiedBy>Beate Horste</cp:lastModifiedBy>
  <cp:revision>4</cp:revision>
  <cp:lastPrinted>2025-01-23T08:59:00Z</cp:lastPrinted>
  <dcterms:created xsi:type="dcterms:W3CDTF">2025-05-13T11:17:00Z</dcterms:created>
  <dcterms:modified xsi:type="dcterms:W3CDTF">2025-05-26T11:15:00Z</dcterms:modified>
</cp:coreProperties>
</file>